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FB1" w:rsidRPr="00A56D10" w:rsidRDefault="00777FB1" w:rsidP="00A56D10">
      <w:pPr>
        <w:spacing w:line="276" w:lineRule="auto"/>
        <w:rPr>
          <w:sz w:val="32"/>
          <w:szCs w:val="32"/>
          <w:lang w:val="en-US"/>
        </w:rPr>
      </w:pPr>
    </w:p>
    <w:p w:rsidR="00564F70" w:rsidRPr="00676591" w:rsidRDefault="00564F70" w:rsidP="00A56D10">
      <w:pPr>
        <w:spacing w:line="276" w:lineRule="auto"/>
        <w:jc w:val="center"/>
        <w:rPr>
          <w:b/>
          <w:iCs/>
          <w:color w:val="76923C" w:themeColor="accent3" w:themeShade="BF"/>
          <w:spacing w:val="-3"/>
          <w:sz w:val="32"/>
          <w:szCs w:val="32"/>
          <w:lang w:eastAsia="en-US"/>
        </w:rPr>
      </w:pPr>
      <w:r w:rsidRPr="00676591">
        <w:rPr>
          <w:b/>
          <w:iCs/>
          <w:color w:val="76923C" w:themeColor="accent3" w:themeShade="BF"/>
          <w:spacing w:val="-3"/>
          <w:sz w:val="32"/>
          <w:szCs w:val="32"/>
          <w:lang w:eastAsia="en-US"/>
        </w:rPr>
        <w:t>Модуль 5</w:t>
      </w:r>
    </w:p>
    <w:p w:rsidR="00564F70" w:rsidRPr="00676591" w:rsidRDefault="00564F70" w:rsidP="00A56D10">
      <w:pPr>
        <w:spacing w:line="276" w:lineRule="auto"/>
        <w:jc w:val="center"/>
        <w:rPr>
          <w:b/>
          <w:iCs/>
          <w:color w:val="76923C" w:themeColor="accent3" w:themeShade="BF"/>
          <w:spacing w:val="-3"/>
          <w:sz w:val="32"/>
          <w:szCs w:val="32"/>
          <w:lang w:eastAsia="en-US"/>
        </w:rPr>
      </w:pPr>
    </w:p>
    <w:p w:rsidR="00A33DBD" w:rsidRPr="00676591" w:rsidRDefault="00A33DBD" w:rsidP="00A56D10">
      <w:pPr>
        <w:spacing w:line="276" w:lineRule="auto"/>
        <w:jc w:val="center"/>
        <w:rPr>
          <w:b/>
          <w:iCs/>
          <w:color w:val="76923C" w:themeColor="accent3" w:themeShade="BF"/>
          <w:spacing w:val="-3"/>
          <w:sz w:val="32"/>
          <w:szCs w:val="32"/>
          <w:lang w:eastAsia="en-US"/>
        </w:rPr>
      </w:pPr>
    </w:p>
    <w:p w:rsidR="00A33DBD" w:rsidRPr="00676591" w:rsidRDefault="00A33DBD" w:rsidP="00A56D10">
      <w:pPr>
        <w:spacing w:line="276" w:lineRule="auto"/>
        <w:jc w:val="center"/>
        <w:rPr>
          <w:b/>
          <w:iCs/>
          <w:color w:val="76923C" w:themeColor="accent3" w:themeShade="BF"/>
          <w:spacing w:val="-3"/>
          <w:sz w:val="32"/>
          <w:szCs w:val="32"/>
          <w:lang w:eastAsia="en-US"/>
        </w:rPr>
      </w:pPr>
    </w:p>
    <w:p w:rsidR="00A33DBD" w:rsidRPr="00676591" w:rsidRDefault="00A33DBD" w:rsidP="00A56D10">
      <w:pPr>
        <w:spacing w:line="276" w:lineRule="auto"/>
        <w:jc w:val="center"/>
        <w:rPr>
          <w:b/>
          <w:iCs/>
          <w:color w:val="76923C" w:themeColor="accent3" w:themeShade="BF"/>
          <w:spacing w:val="-3"/>
          <w:sz w:val="32"/>
          <w:szCs w:val="32"/>
          <w:lang w:eastAsia="en-US"/>
        </w:rPr>
      </w:pPr>
    </w:p>
    <w:p w:rsidR="00A33DBD" w:rsidRPr="00676591" w:rsidRDefault="00A33DBD" w:rsidP="00A56D10">
      <w:pPr>
        <w:spacing w:line="276" w:lineRule="auto"/>
        <w:jc w:val="center"/>
        <w:rPr>
          <w:b/>
          <w:iCs/>
          <w:color w:val="76923C" w:themeColor="accent3" w:themeShade="BF"/>
          <w:spacing w:val="-3"/>
          <w:sz w:val="32"/>
          <w:szCs w:val="32"/>
          <w:lang w:eastAsia="en-US"/>
        </w:rPr>
      </w:pPr>
    </w:p>
    <w:p w:rsidR="00A33DBD" w:rsidRPr="00676591" w:rsidRDefault="00A33DBD" w:rsidP="00A56D10">
      <w:pPr>
        <w:spacing w:line="276" w:lineRule="auto"/>
        <w:jc w:val="center"/>
        <w:rPr>
          <w:b/>
          <w:iCs/>
          <w:color w:val="76923C" w:themeColor="accent3" w:themeShade="BF"/>
          <w:spacing w:val="-3"/>
          <w:sz w:val="32"/>
          <w:szCs w:val="32"/>
          <w:lang w:eastAsia="en-US"/>
        </w:rPr>
      </w:pPr>
    </w:p>
    <w:p w:rsidR="00A33DBD" w:rsidRPr="00676591" w:rsidRDefault="00A33DBD" w:rsidP="00A56D10">
      <w:pPr>
        <w:spacing w:line="276" w:lineRule="auto"/>
        <w:jc w:val="center"/>
        <w:rPr>
          <w:b/>
          <w:iCs/>
          <w:color w:val="76923C" w:themeColor="accent3" w:themeShade="BF"/>
          <w:spacing w:val="-3"/>
          <w:sz w:val="32"/>
          <w:szCs w:val="32"/>
          <w:lang w:eastAsia="en-US"/>
        </w:rPr>
      </w:pPr>
    </w:p>
    <w:p w:rsidR="00564F70" w:rsidRPr="00676591" w:rsidRDefault="00BA130C" w:rsidP="00A56D10">
      <w:pPr>
        <w:spacing w:line="276" w:lineRule="auto"/>
        <w:jc w:val="center"/>
        <w:rPr>
          <w:b/>
          <w:iCs/>
          <w:color w:val="76923C" w:themeColor="accent3" w:themeShade="BF"/>
          <w:spacing w:val="-3"/>
          <w:sz w:val="32"/>
          <w:szCs w:val="32"/>
          <w:lang w:eastAsia="en-US"/>
        </w:rPr>
      </w:pPr>
      <w:r>
        <w:rPr>
          <w:b/>
          <w:iCs/>
          <w:color w:val="76923C" w:themeColor="accent3" w:themeShade="BF"/>
          <w:spacing w:val="-3"/>
          <w:sz w:val="32"/>
          <w:szCs w:val="32"/>
          <w:lang w:eastAsia="en-US"/>
        </w:rPr>
        <w:t>НАКОПЛЕНИЕ НА ЦЕЛИ, В ТОМ ЧИСЛЕ НА ОБУЧЕНИЕ И БУДУЩЕЕ ДЕТЕЙ, ПЛАНИРОВАНИЕ ПЕНСИИ И КРУПНЫ</w:t>
      </w:r>
      <w:r w:rsidR="00140E22">
        <w:rPr>
          <w:b/>
          <w:iCs/>
          <w:color w:val="76923C" w:themeColor="accent3" w:themeShade="BF"/>
          <w:spacing w:val="-3"/>
          <w:sz w:val="32"/>
          <w:szCs w:val="32"/>
          <w:lang w:eastAsia="en-US"/>
        </w:rPr>
        <w:t>Е</w:t>
      </w:r>
      <w:r>
        <w:rPr>
          <w:b/>
          <w:iCs/>
          <w:color w:val="76923C" w:themeColor="accent3" w:themeShade="BF"/>
          <w:spacing w:val="-3"/>
          <w:sz w:val="32"/>
          <w:szCs w:val="32"/>
          <w:lang w:eastAsia="en-US"/>
        </w:rPr>
        <w:t xml:space="preserve"> ПОКУПКИ</w:t>
      </w:r>
    </w:p>
    <w:p w:rsidR="00564F70" w:rsidRPr="00676591" w:rsidRDefault="00564F70" w:rsidP="00A56D10">
      <w:pPr>
        <w:spacing w:line="276" w:lineRule="auto"/>
        <w:rPr>
          <w:iCs/>
          <w:color w:val="76923C" w:themeColor="accent3" w:themeShade="BF"/>
          <w:spacing w:val="-3"/>
          <w:sz w:val="32"/>
          <w:szCs w:val="32"/>
          <w:lang w:eastAsia="en-US"/>
        </w:rPr>
      </w:pPr>
    </w:p>
    <w:p w:rsidR="00A33DBD" w:rsidRDefault="00A33DBD" w:rsidP="00A56D10">
      <w:pPr>
        <w:spacing w:line="276" w:lineRule="auto"/>
        <w:jc w:val="both"/>
        <w:rPr>
          <w:i/>
          <w:iCs/>
          <w:color w:val="000000" w:themeColor="text1"/>
          <w:spacing w:val="-3"/>
          <w:lang w:eastAsia="en-US"/>
        </w:rPr>
      </w:pPr>
    </w:p>
    <w:p w:rsidR="00A33DBD" w:rsidRDefault="00A33DBD" w:rsidP="00A56D10">
      <w:pPr>
        <w:spacing w:line="276" w:lineRule="auto"/>
        <w:jc w:val="both"/>
        <w:rPr>
          <w:i/>
          <w:iCs/>
          <w:color w:val="000000" w:themeColor="text1"/>
          <w:spacing w:val="-3"/>
          <w:lang w:eastAsia="en-US"/>
        </w:rPr>
      </w:pPr>
    </w:p>
    <w:p w:rsidR="00A33DBD" w:rsidRDefault="00A33DBD" w:rsidP="00A56D10">
      <w:pPr>
        <w:spacing w:line="276" w:lineRule="auto"/>
        <w:jc w:val="both"/>
        <w:rPr>
          <w:i/>
          <w:iCs/>
          <w:color w:val="000000" w:themeColor="text1"/>
          <w:spacing w:val="-3"/>
          <w:lang w:eastAsia="en-US"/>
        </w:rPr>
      </w:pPr>
    </w:p>
    <w:p w:rsidR="00A33DBD" w:rsidRDefault="00A33DBD" w:rsidP="00A56D10">
      <w:pPr>
        <w:spacing w:line="276" w:lineRule="auto"/>
        <w:jc w:val="both"/>
        <w:rPr>
          <w:i/>
          <w:iCs/>
          <w:color w:val="000000" w:themeColor="text1"/>
          <w:spacing w:val="-3"/>
          <w:lang w:eastAsia="en-US"/>
        </w:rPr>
      </w:pPr>
    </w:p>
    <w:p w:rsidR="00A33DBD" w:rsidRDefault="00A33DBD" w:rsidP="00A56D10">
      <w:pPr>
        <w:spacing w:line="276" w:lineRule="auto"/>
        <w:jc w:val="both"/>
        <w:rPr>
          <w:i/>
          <w:iCs/>
          <w:color w:val="000000" w:themeColor="text1"/>
          <w:spacing w:val="-3"/>
          <w:lang w:eastAsia="en-US"/>
        </w:rPr>
      </w:pPr>
    </w:p>
    <w:p w:rsidR="00A33DBD" w:rsidRDefault="00A33DBD" w:rsidP="00A56D10">
      <w:pPr>
        <w:spacing w:line="276" w:lineRule="auto"/>
        <w:jc w:val="both"/>
        <w:rPr>
          <w:i/>
          <w:iCs/>
          <w:color w:val="000000" w:themeColor="text1"/>
          <w:spacing w:val="-3"/>
          <w:lang w:eastAsia="en-US"/>
        </w:rPr>
      </w:pPr>
    </w:p>
    <w:p w:rsidR="00A33DBD" w:rsidRDefault="00A33DBD" w:rsidP="00A56D10">
      <w:pPr>
        <w:spacing w:line="276" w:lineRule="auto"/>
        <w:jc w:val="both"/>
        <w:rPr>
          <w:i/>
          <w:iCs/>
          <w:color w:val="000000" w:themeColor="text1"/>
          <w:spacing w:val="-3"/>
          <w:lang w:eastAsia="en-US"/>
        </w:rPr>
      </w:pPr>
    </w:p>
    <w:p w:rsidR="00A33DBD" w:rsidRDefault="00A33DBD" w:rsidP="00A56D10">
      <w:pPr>
        <w:spacing w:line="276" w:lineRule="auto"/>
        <w:jc w:val="both"/>
        <w:rPr>
          <w:i/>
          <w:iCs/>
          <w:color w:val="000000" w:themeColor="text1"/>
          <w:spacing w:val="-3"/>
          <w:lang w:eastAsia="en-US"/>
        </w:rPr>
      </w:pPr>
    </w:p>
    <w:p w:rsidR="00A33DBD" w:rsidRDefault="00A33DBD" w:rsidP="00A56D10">
      <w:pPr>
        <w:spacing w:line="276" w:lineRule="auto"/>
        <w:jc w:val="both"/>
        <w:rPr>
          <w:i/>
          <w:iCs/>
          <w:color w:val="000000" w:themeColor="text1"/>
          <w:spacing w:val="-3"/>
          <w:lang w:eastAsia="en-US"/>
        </w:rPr>
      </w:pPr>
    </w:p>
    <w:p w:rsidR="00A33DBD" w:rsidRDefault="00A33DBD" w:rsidP="00A56D10">
      <w:pPr>
        <w:spacing w:line="276" w:lineRule="auto"/>
        <w:jc w:val="both"/>
        <w:rPr>
          <w:i/>
          <w:iCs/>
          <w:color w:val="000000" w:themeColor="text1"/>
          <w:spacing w:val="-3"/>
          <w:lang w:eastAsia="en-US"/>
        </w:rPr>
      </w:pPr>
    </w:p>
    <w:p w:rsidR="00A33DBD" w:rsidRDefault="00A33DBD" w:rsidP="00A56D10">
      <w:pPr>
        <w:spacing w:line="276" w:lineRule="auto"/>
        <w:jc w:val="both"/>
        <w:rPr>
          <w:i/>
          <w:iCs/>
          <w:color w:val="000000" w:themeColor="text1"/>
          <w:spacing w:val="-3"/>
          <w:lang w:eastAsia="en-US"/>
        </w:rPr>
      </w:pPr>
    </w:p>
    <w:p w:rsidR="00A33DBD" w:rsidRDefault="00A33DBD" w:rsidP="00A56D10">
      <w:pPr>
        <w:spacing w:line="276" w:lineRule="auto"/>
        <w:jc w:val="both"/>
        <w:rPr>
          <w:i/>
          <w:iCs/>
          <w:color w:val="000000" w:themeColor="text1"/>
          <w:spacing w:val="-3"/>
          <w:lang w:eastAsia="en-US"/>
        </w:rPr>
      </w:pPr>
    </w:p>
    <w:p w:rsidR="00A33DBD" w:rsidRPr="00A33DBD" w:rsidRDefault="00A33DBD" w:rsidP="00A56D10">
      <w:pPr>
        <w:spacing w:line="276" w:lineRule="auto"/>
        <w:jc w:val="center"/>
        <w:rPr>
          <w:iCs/>
          <w:color w:val="000000" w:themeColor="text1"/>
          <w:spacing w:val="-3"/>
          <w:lang w:eastAsia="en-US"/>
        </w:rPr>
      </w:pPr>
      <w:r w:rsidRPr="00A33DBD">
        <w:rPr>
          <w:iCs/>
          <w:color w:val="000000" w:themeColor="text1"/>
          <w:spacing w:val="-3"/>
          <w:lang w:eastAsia="en-US"/>
        </w:rPr>
        <w:t>Москва</w:t>
      </w:r>
    </w:p>
    <w:p w:rsidR="00BE5C6B" w:rsidRDefault="005963B5" w:rsidP="00A56D10">
      <w:pPr>
        <w:spacing w:line="276" w:lineRule="auto"/>
        <w:jc w:val="center"/>
        <w:rPr>
          <w:iCs/>
          <w:color w:val="000000" w:themeColor="text1"/>
          <w:spacing w:val="-3"/>
          <w:lang w:eastAsia="en-US"/>
        </w:rPr>
      </w:pPr>
      <w:r w:rsidRPr="00BE5C6B">
        <w:rPr>
          <w:iCs/>
          <w:color w:val="000000" w:themeColor="text1"/>
          <w:spacing w:val="-3"/>
          <w:lang w:eastAsia="en-US"/>
        </w:rPr>
        <w:t>2020</w:t>
      </w:r>
    </w:p>
    <w:p w:rsidR="00A33DBD" w:rsidRPr="00A33DBD" w:rsidRDefault="00BE5C6B" w:rsidP="00A56D10">
      <w:pPr>
        <w:spacing w:line="276" w:lineRule="auto"/>
        <w:jc w:val="center"/>
        <w:rPr>
          <w:iCs/>
          <w:color w:val="000000" w:themeColor="text1"/>
          <w:spacing w:val="-3"/>
          <w:lang w:eastAsia="en-US"/>
        </w:rPr>
      </w:pPr>
      <w:r>
        <w:rPr>
          <w:iCs/>
          <w:color w:val="000000" w:themeColor="text1"/>
          <w:spacing w:val="-3"/>
          <w:lang w:eastAsia="en-US"/>
        </w:rPr>
        <w:br w:type="column"/>
      </w:r>
    </w:p>
    <w:sdt>
      <w:sdtPr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  <w:lang w:val="ru-RU" w:eastAsia="ru-RU"/>
        </w:rPr>
        <w:id w:val="199367821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A33DBD" w:rsidRPr="00A56D10" w:rsidRDefault="00A33DBD" w:rsidP="00A56D10">
          <w:pPr>
            <w:pStyle w:val="a5"/>
            <w:rPr>
              <w:color w:val="4F6228" w:themeColor="accent3" w:themeShade="80"/>
              <w:sz w:val="24"/>
              <w:szCs w:val="24"/>
              <w:lang w:val="ru-RU"/>
            </w:rPr>
          </w:pPr>
          <w:r w:rsidRPr="00A56D10">
            <w:rPr>
              <w:color w:val="4F6228" w:themeColor="accent3" w:themeShade="80"/>
              <w:sz w:val="24"/>
              <w:szCs w:val="24"/>
              <w:lang w:val="ru-RU"/>
            </w:rPr>
            <w:t>Содержание</w:t>
          </w:r>
          <w:r w:rsidR="00A56D10" w:rsidRPr="00A56D10">
            <w:rPr>
              <w:color w:val="4F6228" w:themeColor="accent3" w:themeShade="80"/>
              <w:sz w:val="24"/>
              <w:szCs w:val="24"/>
              <w:lang w:val="ru-RU"/>
            </w:rPr>
            <w:t>:</w:t>
          </w:r>
        </w:p>
        <w:p w:rsidR="00E47089" w:rsidRDefault="00B762BA" w:rsidP="00A56D10">
          <w:pPr>
            <w:pStyle w:val="11"/>
            <w:tabs>
              <w:tab w:val="right" w:leader="dot" w:pos="8290"/>
            </w:tabs>
            <w:spacing w:line="276" w:lineRule="auto"/>
            <w:rPr>
              <w:rFonts w:cstheme="minorBidi"/>
              <w:b w:val="0"/>
              <w:noProof/>
              <w:lang w:eastAsia="ja-JP"/>
            </w:rPr>
          </w:pPr>
          <w:r>
            <w:rPr>
              <w:b w:val="0"/>
            </w:rPr>
            <w:fldChar w:fldCharType="begin"/>
          </w:r>
          <w:r w:rsidR="00A33DBD">
            <w:instrText xml:space="preserve"> TOC \o "1-3" \h \z \u </w:instrText>
          </w:r>
          <w:r>
            <w:rPr>
              <w:b w:val="0"/>
            </w:rPr>
            <w:fldChar w:fldCharType="separate"/>
          </w:r>
          <w:r w:rsidR="00E47089">
            <w:rPr>
              <w:noProof/>
            </w:rPr>
            <w:t>Что такое финансовые цели</w:t>
          </w:r>
          <w:r w:rsidR="00E47089">
            <w:rPr>
              <w:noProof/>
            </w:rPr>
            <w:tab/>
          </w:r>
          <w:r>
            <w:rPr>
              <w:noProof/>
            </w:rPr>
            <w:fldChar w:fldCharType="begin"/>
          </w:r>
          <w:r w:rsidR="00E47089">
            <w:rPr>
              <w:noProof/>
            </w:rPr>
            <w:instrText xml:space="preserve"> PAGEREF _Toc340324321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E47089">
            <w:rPr>
              <w:noProof/>
            </w:rPr>
            <w:t>4</w:t>
          </w:r>
          <w:r>
            <w:rPr>
              <w:noProof/>
            </w:rPr>
            <w:fldChar w:fldCharType="end"/>
          </w:r>
        </w:p>
        <w:p w:rsidR="00E47089" w:rsidRDefault="00E47089" w:rsidP="00A56D10">
          <w:pPr>
            <w:pStyle w:val="11"/>
            <w:tabs>
              <w:tab w:val="right" w:leader="dot" w:pos="8290"/>
            </w:tabs>
            <w:spacing w:line="276" w:lineRule="auto"/>
            <w:rPr>
              <w:rFonts w:cstheme="minorBidi"/>
              <w:b w:val="0"/>
              <w:noProof/>
              <w:lang w:eastAsia="ja-JP"/>
            </w:rPr>
          </w:pPr>
          <w:r>
            <w:rPr>
              <w:noProof/>
            </w:rPr>
            <w:t>Правильно ставим финансовые цели</w:t>
          </w:r>
          <w:r>
            <w:rPr>
              <w:noProof/>
            </w:rPr>
            <w:tab/>
          </w:r>
          <w:r w:rsidR="00B762BA">
            <w:rPr>
              <w:noProof/>
            </w:rPr>
            <w:fldChar w:fldCharType="begin"/>
          </w:r>
          <w:r>
            <w:rPr>
              <w:noProof/>
            </w:rPr>
            <w:instrText xml:space="preserve"> PAGEREF _Toc340324322 \h </w:instrText>
          </w:r>
          <w:r w:rsidR="00B762BA">
            <w:rPr>
              <w:noProof/>
            </w:rPr>
          </w:r>
          <w:r w:rsidR="00B762BA">
            <w:rPr>
              <w:noProof/>
            </w:rPr>
            <w:fldChar w:fldCharType="separate"/>
          </w:r>
          <w:r>
            <w:rPr>
              <w:noProof/>
            </w:rPr>
            <w:t>4</w:t>
          </w:r>
          <w:r w:rsidR="00B762BA">
            <w:rPr>
              <w:noProof/>
            </w:rPr>
            <w:fldChar w:fldCharType="end"/>
          </w:r>
        </w:p>
        <w:p w:rsidR="00E47089" w:rsidRDefault="00E47089" w:rsidP="00A56D10">
          <w:pPr>
            <w:pStyle w:val="11"/>
            <w:tabs>
              <w:tab w:val="right" w:leader="dot" w:pos="8290"/>
            </w:tabs>
            <w:spacing w:line="276" w:lineRule="auto"/>
            <w:rPr>
              <w:rFonts w:cstheme="minorBidi"/>
              <w:b w:val="0"/>
              <w:noProof/>
              <w:lang w:eastAsia="ja-JP"/>
            </w:rPr>
          </w:pPr>
          <w:r>
            <w:rPr>
              <w:noProof/>
            </w:rPr>
            <w:t>Определяем будущую стоимость цели</w:t>
          </w:r>
          <w:r>
            <w:rPr>
              <w:noProof/>
            </w:rPr>
            <w:tab/>
          </w:r>
          <w:r w:rsidR="00B762BA">
            <w:rPr>
              <w:noProof/>
            </w:rPr>
            <w:fldChar w:fldCharType="begin"/>
          </w:r>
          <w:r>
            <w:rPr>
              <w:noProof/>
            </w:rPr>
            <w:instrText xml:space="preserve"> PAGEREF _Toc340324323 \h </w:instrText>
          </w:r>
          <w:r w:rsidR="00B762BA">
            <w:rPr>
              <w:noProof/>
            </w:rPr>
          </w:r>
          <w:r w:rsidR="00B762BA">
            <w:rPr>
              <w:noProof/>
            </w:rPr>
            <w:fldChar w:fldCharType="separate"/>
          </w:r>
          <w:r>
            <w:rPr>
              <w:noProof/>
            </w:rPr>
            <w:t>5</w:t>
          </w:r>
          <w:r w:rsidR="00B762BA">
            <w:rPr>
              <w:noProof/>
            </w:rPr>
            <w:fldChar w:fldCharType="end"/>
          </w:r>
        </w:p>
        <w:p w:rsidR="00E47089" w:rsidRDefault="00E47089" w:rsidP="00A56D10">
          <w:pPr>
            <w:pStyle w:val="11"/>
            <w:tabs>
              <w:tab w:val="right" w:leader="dot" w:pos="8290"/>
            </w:tabs>
            <w:spacing w:line="276" w:lineRule="auto"/>
            <w:rPr>
              <w:rFonts w:cstheme="minorBidi"/>
              <w:b w:val="0"/>
              <w:noProof/>
              <w:lang w:eastAsia="ja-JP"/>
            </w:rPr>
          </w:pPr>
          <w:r>
            <w:rPr>
              <w:noProof/>
            </w:rPr>
            <w:t>Делаем накопления на финансовые цели</w:t>
          </w:r>
          <w:r>
            <w:rPr>
              <w:noProof/>
            </w:rPr>
            <w:tab/>
          </w:r>
          <w:r w:rsidR="00B762BA">
            <w:rPr>
              <w:noProof/>
            </w:rPr>
            <w:fldChar w:fldCharType="begin"/>
          </w:r>
          <w:r>
            <w:rPr>
              <w:noProof/>
            </w:rPr>
            <w:instrText xml:space="preserve"> PAGEREF _Toc340324324 \h </w:instrText>
          </w:r>
          <w:r w:rsidR="00B762BA">
            <w:rPr>
              <w:noProof/>
            </w:rPr>
          </w:r>
          <w:r w:rsidR="00B762BA">
            <w:rPr>
              <w:noProof/>
            </w:rPr>
            <w:fldChar w:fldCharType="separate"/>
          </w:r>
          <w:r>
            <w:rPr>
              <w:noProof/>
            </w:rPr>
            <w:t>5</w:t>
          </w:r>
          <w:r w:rsidR="00B762BA">
            <w:rPr>
              <w:noProof/>
            </w:rPr>
            <w:fldChar w:fldCharType="end"/>
          </w:r>
        </w:p>
        <w:p w:rsidR="00E47089" w:rsidRDefault="00E47089" w:rsidP="00A56D10">
          <w:pPr>
            <w:pStyle w:val="11"/>
            <w:tabs>
              <w:tab w:val="right" w:leader="dot" w:pos="8290"/>
            </w:tabs>
            <w:spacing w:line="276" w:lineRule="auto"/>
            <w:rPr>
              <w:rFonts w:cstheme="minorBidi"/>
              <w:b w:val="0"/>
              <w:noProof/>
              <w:lang w:eastAsia="ja-JP"/>
            </w:rPr>
          </w:pPr>
          <w:r>
            <w:rPr>
              <w:noProof/>
            </w:rPr>
            <w:t>Личный финансовый план – инструмент достижения финансовых целей</w:t>
          </w:r>
          <w:r>
            <w:rPr>
              <w:noProof/>
            </w:rPr>
            <w:tab/>
          </w:r>
          <w:r w:rsidR="00B762BA">
            <w:rPr>
              <w:noProof/>
            </w:rPr>
            <w:fldChar w:fldCharType="begin"/>
          </w:r>
          <w:r>
            <w:rPr>
              <w:noProof/>
            </w:rPr>
            <w:instrText xml:space="preserve"> PAGEREF _Toc340324325 \h </w:instrText>
          </w:r>
          <w:r w:rsidR="00B762BA">
            <w:rPr>
              <w:noProof/>
            </w:rPr>
          </w:r>
          <w:r w:rsidR="00B762BA">
            <w:rPr>
              <w:noProof/>
            </w:rPr>
            <w:fldChar w:fldCharType="separate"/>
          </w:r>
          <w:r>
            <w:rPr>
              <w:noProof/>
            </w:rPr>
            <w:t>6</w:t>
          </w:r>
          <w:r w:rsidR="00B762BA">
            <w:rPr>
              <w:noProof/>
            </w:rPr>
            <w:fldChar w:fldCharType="end"/>
          </w:r>
        </w:p>
        <w:p w:rsidR="00E47089" w:rsidRDefault="00E47089" w:rsidP="00A56D10">
          <w:pPr>
            <w:pStyle w:val="11"/>
            <w:tabs>
              <w:tab w:val="right" w:leader="dot" w:pos="8290"/>
            </w:tabs>
            <w:spacing w:line="276" w:lineRule="auto"/>
            <w:rPr>
              <w:rFonts w:cstheme="minorBidi"/>
              <w:b w:val="0"/>
              <w:noProof/>
              <w:lang w:eastAsia="ja-JP"/>
            </w:rPr>
          </w:pPr>
          <w:r>
            <w:rPr>
              <w:noProof/>
            </w:rPr>
            <w:t>Накопления на различные финансовые цели</w:t>
          </w:r>
          <w:r>
            <w:rPr>
              <w:noProof/>
            </w:rPr>
            <w:tab/>
          </w:r>
          <w:r w:rsidR="00B762BA">
            <w:rPr>
              <w:noProof/>
            </w:rPr>
            <w:fldChar w:fldCharType="begin"/>
          </w:r>
          <w:r>
            <w:rPr>
              <w:noProof/>
            </w:rPr>
            <w:instrText xml:space="preserve"> PAGEREF _Toc340324326 \h </w:instrText>
          </w:r>
          <w:r w:rsidR="00B762BA">
            <w:rPr>
              <w:noProof/>
            </w:rPr>
          </w:r>
          <w:r w:rsidR="00B762BA">
            <w:rPr>
              <w:noProof/>
            </w:rPr>
            <w:fldChar w:fldCharType="separate"/>
          </w:r>
          <w:r>
            <w:rPr>
              <w:noProof/>
            </w:rPr>
            <w:t>7</w:t>
          </w:r>
          <w:r w:rsidR="00B762BA">
            <w:rPr>
              <w:noProof/>
            </w:rPr>
            <w:fldChar w:fldCharType="end"/>
          </w:r>
        </w:p>
        <w:p w:rsidR="00E47089" w:rsidRDefault="00E47089" w:rsidP="00A56D10">
          <w:pPr>
            <w:pStyle w:val="21"/>
            <w:tabs>
              <w:tab w:val="right" w:leader="dot" w:pos="8290"/>
            </w:tabs>
            <w:spacing w:line="276" w:lineRule="auto"/>
            <w:rPr>
              <w:rFonts w:cstheme="minorBidi"/>
              <w:b w:val="0"/>
              <w:noProof/>
              <w:sz w:val="24"/>
              <w:szCs w:val="24"/>
              <w:lang w:eastAsia="ja-JP"/>
            </w:rPr>
          </w:pPr>
          <w:r>
            <w:rPr>
              <w:noProof/>
            </w:rPr>
            <w:t>Накопления на будущее и образование детей</w:t>
          </w:r>
          <w:r>
            <w:rPr>
              <w:noProof/>
            </w:rPr>
            <w:tab/>
          </w:r>
          <w:r w:rsidR="00B762BA">
            <w:rPr>
              <w:noProof/>
            </w:rPr>
            <w:fldChar w:fldCharType="begin"/>
          </w:r>
          <w:r>
            <w:rPr>
              <w:noProof/>
            </w:rPr>
            <w:instrText xml:space="preserve"> PAGEREF _Toc340324327 \h </w:instrText>
          </w:r>
          <w:r w:rsidR="00B762BA">
            <w:rPr>
              <w:noProof/>
            </w:rPr>
          </w:r>
          <w:r w:rsidR="00B762BA">
            <w:rPr>
              <w:noProof/>
            </w:rPr>
            <w:fldChar w:fldCharType="separate"/>
          </w:r>
          <w:r>
            <w:rPr>
              <w:noProof/>
            </w:rPr>
            <w:t>7</w:t>
          </w:r>
          <w:r w:rsidR="00B762BA">
            <w:rPr>
              <w:noProof/>
            </w:rPr>
            <w:fldChar w:fldCharType="end"/>
          </w:r>
        </w:p>
        <w:p w:rsidR="00E47089" w:rsidRDefault="00E47089" w:rsidP="00A56D10">
          <w:pPr>
            <w:pStyle w:val="21"/>
            <w:tabs>
              <w:tab w:val="right" w:leader="dot" w:pos="8290"/>
            </w:tabs>
            <w:spacing w:line="276" w:lineRule="auto"/>
            <w:rPr>
              <w:rFonts w:cstheme="minorBidi"/>
              <w:b w:val="0"/>
              <w:noProof/>
              <w:sz w:val="24"/>
              <w:szCs w:val="24"/>
              <w:lang w:eastAsia="ja-JP"/>
            </w:rPr>
          </w:pPr>
          <w:r>
            <w:rPr>
              <w:noProof/>
            </w:rPr>
            <w:t>Накопления на крупные покупки</w:t>
          </w:r>
          <w:r>
            <w:rPr>
              <w:noProof/>
            </w:rPr>
            <w:tab/>
          </w:r>
          <w:r w:rsidR="00B762BA">
            <w:rPr>
              <w:noProof/>
            </w:rPr>
            <w:fldChar w:fldCharType="begin"/>
          </w:r>
          <w:r>
            <w:rPr>
              <w:noProof/>
            </w:rPr>
            <w:instrText xml:space="preserve"> PAGEREF _Toc340324328 \h </w:instrText>
          </w:r>
          <w:r w:rsidR="00B762BA">
            <w:rPr>
              <w:noProof/>
            </w:rPr>
          </w:r>
          <w:r w:rsidR="00B762BA">
            <w:rPr>
              <w:noProof/>
            </w:rPr>
            <w:fldChar w:fldCharType="separate"/>
          </w:r>
          <w:r>
            <w:rPr>
              <w:noProof/>
            </w:rPr>
            <w:t>9</w:t>
          </w:r>
          <w:r w:rsidR="00B762BA">
            <w:rPr>
              <w:noProof/>
            </w:rPr>
            <w:fldChar w:fldCharType="end"/>
          </w:r>
        </w:p>
        <w:p w:rsidR="00E47089" w:rsidRDefault="00E47089" w:rsidP="00A56D10">
          <w:pPr>
            <w:pStyle w:val="21"/>
            <w:tabs>
              <w:tab w:val="right" w:leader="dot" w:pos="8290"/>
            </w:tabs>
            <w:spacing w:line="276" w:lineRule="auto"/>
            <w:rPr>
              <w:rFonts w:cstheme="minorBidi"/>
              <w:b w:val="0"/>
              <w:noProof/>
              <w:sz w:val="24"/>
              <w:szCs w:val="24"/>
              <w:lang w:eastAsia="ja-JP"/>
            </w:rPr>
          </w:pPr>
          <w:r>
            <w:rPr>
              <w:noProof/>
            </w:rPr>
            <w:t>Инвестирование</w:t>
          </w:r>
          <w:r>
            <w:rPr>
              <w:noProof/>
            </w:rPr>
            <w:tab/>
          </w:r>
          <w:r w:rsidR="00B762BA">
            <w:rPr>
              <w:noProof/>
            </w:rPr>
            <w:fldChar w:fldCharType="begin"/>
          </w:r>
          <w:r>
            <w:rPr>
              <w:noProof/>
            </w:rPr>
            <w:instrText xml:space="preserve"> PAGEREF _Toc340324329 \h </w:instrText>
          </w:r>
          <w:r w:rsidR="00B762BA">
            <w:rPr>
              <w:noProof/>
            </w:rPr>
          </w:r>
          <w:r w:rsidR="00B762BA">
            <w:rPr>
              <w:noProof/>
            </w:rPr>
            <w:fldChar w:fldCharType="separate"/>
          </w:r>
          <w:r>
            <w:rPr>
              <w:noProof/>
            </w:rPr>
            <w:t>9</w:t>
          </w:r>
          <w:r w:rsidR="00B762BA">
            <w:rPr>
              <w:noProof/>
            </w:rPr>
            <w:fldChar w:fldCharType="end"/>
          </w:r>
        </w:p>
        <w:p w:rsidR="00E47089" w:rsidRDefault="00E47089" w:rsidP="00A56D10">
          <w:pPr>
            <w:pStyle w:val="21"/>
            <w:tabs>
              <w:tab w:val="right" w:leader="dot" w:pos="8290"/>
            </w:tabs>
            <w:spacing w:line="276" w:lineRule="auto"/>
            <w:rPr>
              <w:rFonts w:cstheme="minorBidi"/>
              <w:b w:val="0"/>
              <w:noProof/>
              <w:sz w:val="24"/>
              <w:szCs w:val="24"/>
              <w:lang w:eastAsia="ja-JP"/>
            </w:rPr>
          </w:pPr>
          <w:r>
            <w:rPr>
              <w:noProof/>
            </w:rPr>
            <w:t>Планирование пенсии</w:t>
          </w:r>
          <w:r>
            <w:rPr>
              <w:noProof/>
            </w:rPr>
            <w:tab/>
          </w:r>
          <w:r w:rsidR="00B762BA">
            <w:rPr>
              <w:noProof/>
            </w:rPr>
            <w:fldChar w:fldCharType="begin"/>
          </w:r>
          <w:r>
            <w:rPr>
              <w:noProof/>
            </w:rPr>
            <w:instrText xml:space="preserve"> PAGEREF _Toc340324330 \h </w:instrText>
          </w:r>
          <w:r w:rsidR="00B762BA">
            <w:rPr>
              <w:noProof/>
            </w:rPr>
          </w:r>
          <w:r w:rsidR="00B762BA">
            <w:rPr>
              <w:noProof/>
            </w:rPr>
            <w:fldChar w:fldCharType="separate"/>
          </w:r>
          <w:r>
            <w:rPr>
              <w:noProof/>
            </w:rPr>
            <w:t>10</w:t>
          </w:r>
          <w:r w:rsidR="00B762BA">
            <w:rPr>
              <w:noProof/>
            </w:rPr>
            <w:fldChar w:fldCharType="end"/>
          </w:r>
        </w:p>
        <w:p w:rsidR="00E47089" w:rsidRDefault="00E47089" w:rsidP="00A56D10">
          <w:pPr>
            <w:pStyle w:val="21"/>
            <w:tabs>
              <w:tab w:val="right" w:leader="dot" w:pos="8290"/>
            </w:tabs>
            <w:spacing w:line="276" w:lineRule="auto"/>
            <w:rPr>
              <w:rFonts w:cstheme="minorBidi"/>
              <w:b w:val="0"/>
              <w:noProof/>
              <w:sz w:val="24"/>
              <w:szCs w:val="24"/>
              <w:lang w:eastAsia="ja-JP"/>
            </w:rPr>
          </w:pPr>
          <w:r>
            <w:rPr>
              <w:noProof/>
            </w:rPr>
            <w:t>Создание подушки финансовой безопасности</w:t>
          </w:r>
          <w:r>
            <w:rPr>
              <w:noProof/>
            </w:rPr>
            <w:tab/>
          </w:r>
          <w:r w:rsidR="00B762BA">
            <w:rPr>
              <w:noProof/>
            </w:rPr>
            <w:fldChar w:fldCharType="begin"/>
          </w:r>
          <w:r>
            <w:rPr>
              <w:noProof/>
            </w:rPr>
            <w:instrText xml:space="preserve"> PAGEREF _Toc340324331 \h </w:instrText>
          </w:r>
          <w:r w:rsidR="00B762BA">
            <w:rPr>
              <w:noProof/>
            </w:rPr>
          </w:r>
          <w:r w:rsidR="00B762BA">
            <w:rPr>
              <w:noProof/>
            </w:rPr>
            <w:fldChar w:fldCharType="separate"/>
          </w:r>
          <w:r>
            <w:rPr>
              <w:noProof/>
            </w:rPr>
            <w:t>12</w:t>
          </w:r>
          <w:r w:rsidR="00B762BA">
            <w:rPr>
              <w:noProof/>
            </w:rPr>
            <w:fldChar w:fldCharType="end"/>
          </w:r>
        </w:p>
        <w:p w:rsidR="00E47089" w:rsidRDefault="00E47089" w:rsidP="00A56D10">
          <w:pPr>
            <w:pStyle w:val="11"/>
            <w:tabs>
              <w:tab w:val="right" w:leader="dot" w:pos="8290"/>
            </w:tabs>
            <w:spacing w:line="276" w:lineRule="auto"/>
            <w:rPr>
              <w:rFonts w:cstheme="minorBidi"/>
              <w:b w:val="0"/>
              <w:noProof/>
              <w:lang w:eastAsia="ja-JP"/>
            </w:rPr>
          </w:pPr>
          <w:r>
            <w:rPr>
              <w:noProof/>
            </w:rPr>
            <w:t>Заключение</w:t>
          </w:r>
          <w:r>
            <w:rPr>
              <w:noProof/>
            </w:rPr>
            <w:tab/>
          </w:r>
          <w:r w:rsidR="00B762BA">
            <w:rPr>
              <w:noProof/>
            </w:rPr>
            <w:fldChar w:fldCharType="begin"/>
          </w:r>
          <w:r>
            <w:rPr>
              <w:noProof/>
            </w:rPr>
            <w:instrText xml:space="preserve"> PAGEREF _Toc340324332 \h </w:instrText>
          </w:r>
          <w:r w:rsidR="00B762BA">
            <w:rPr>
              <w:noProof/>
            </w:rPr>
          </w:r>
          <w:r w:rsidR="00B762BA">
            <w:rPr>
              <w:noProof/>
            </w:rPr>
            <w:fldChar w:fldCharType="separate"/>
          </w:r>
          <w:r>
            <w:rPr>
              <w:noProof/>
            </w:rPr>
            <w:t>13</w:t>
          </w:r>
          <w:r w:rsidR="00B762BA">
            <w:rPr>
              <w:noProof/>
            </w:rPr>
            <w:fldChar w:fldCharType="end"/>
          </w:r>
        </w:p>
        <w:p w:rsidR="00A33DBD" w:rsidRDefault="00B762BA" w:rsidP="00A56D10">
          <w:pPr>
            <w:spacing w:line="276" w:lineRule="auto"/>
          </w:pPr>
          <w:r>
            <w:rPr>
              <w:b/>
              <w:bCs/>
              <w:noProof/>
            </w:rPr>
            <w:fldChar w:fldCharType="end"/>
          </w:r>
        </w:p>
      </w:sdtContent>
    </w:sdt>
    <w:p w:rsidR="00A33DBD" w:rsidRPr="00A33DBD" w:rsidRDefault="00A33DBD" w:rsidP="00A56D10">
      <w:pPr>
        <w:spacing w:line="276" w:lineRule="auto"/>
        <w:jc w:val="both"/>
        <w:rPr>
          <w:iCs/>
          <w:color w:val="000000" w:themeColor="text1"/>
          <w:spacing w:val="-3"/>
          <w:lang w:eastAsia="en-US"/>
        </w:rPr>
      </w:pPr>
    </w:p>
    <w:p w:rsidR="00A33DBD" w:rsidRDefault="00A33DBD" w:rsidP="00A56D10">
      <w:pPr>
        <w:spacing w:line="276" w:lineRule="auto"/>
        <w:jc w:val="both"/>
        <w:rPr>
          <w:i/>
          <w:iCs/>
          <w:color w:val="000000" w:themeColor="text1"/>
          <w:spacing w:val="-3"/>
          <w:lang w:eastAsia="en-US"/>
        </w:rPr>
      </w:pPr>
    </w:p>
    <w:p w:rsidR="00A33DBD" w:rsidRDefault="00A33DBD" w:rsidP="00A56D10">
      <w:pPr>
        <w:spacing w:line="276" w:lineRule="auto"/>
        <w:jc w:val="both"/>
        <w:rPr>
          <w:i/>
          <w:iCs/>
          <w:color w:val="000000" w:themeColor="text1"/>
          <w:spacing w:val="-3"/>
          <w:lang w:eastAsia="en-US"/>
        </w:rPr>
      </w:pPr>
    </w:p>
    <w:p w:rsidR="00A33DBD" w:rsidRPr="00A33DBD" w:rsidRDefault="00A33DBD" w:rsidP="00A56D10">
      <w:pPr>
        <w:spacing w:line="276" w:lineRule="auto"/>
        <w:jc w:val="both"/>
        <w:rPr>
          <w:i/>
          <w:iCs/>
          <w:color w:val="000000" w:themeColor="text1"/>
          <w:spacing w:val="-3"/>
          <w:lang w:val="en-US" w:eastAsia="en-US"/>
        </w:rPr>
      </w:pPr>
    </w:p>
    <w:p w:rsidR="00A33DBD" w:rsidRDefault="00A33DBD" w:rsidP="00A56D10">
      <w:pPr>
        <w:spacing w:line="276" w:lineRule="auto"/>
        <w:jc w:val="both"/>
        <w:rPr>
          <w:i/>
          <w:iCs/>
          <w:color w:val="000000" w:themeColor="text1"/>
          <w:spacing w:val="-3"/>
          <w:lang w:eastAsia="en-US"/>
        </w:rPr>
      </w:pPr>
    </w:p>
    <w:p w:rsidR="007E1078" w:rsidRDefault="007E1078" w:rsidP="00A56D10">
      <w:pPr>
        <w:spacing w:line="276" w:lineRule="auto"/>
        <w:jc w:val="both"/>
      </w:pPr>
      <w:r>
        <w:br w:type="page"/>
      </w:r>
    </w:p>
    <w:p w:rsidR="00094CB3" w:rsidRDefault="00094CB3" w:rsidP="00A56D10">
      <w:pPr>
        <w:pStyle w:val="a3"/>
        <w:spacing w:after="100" w:afterAutospacing="1" w:line="276" w:lineRule="auto"/>
        <w:ind w:left="0" w:firstLine="709"/>
        <w:jc w:val="both"/>
      </w:pPr>
      <w:r w:rsidRPr="00E94B7A">
        <w:lastRenderedPageBreak/>
        <w:t>Приветствуем Вас на специальном модульном курсе для женщин по повышению финансовой грамотности!</w:t>
      </w:r>
    </w:p>
    <w:p w:rsidR="00094CB3" w:rsidRPr="00E94B7A" w:rsidRDefault="00094CB3" w:rsidP="00A56D10">
      <w:pPr>
        <w:pStyle w:val="a3"/>
        <w:spacing w:after="100" w:afterAutospacing="1" w:line="276" w:lineRule="auto"/>
        <w:ind w:left="0" w:firstLine="709"/>
        <w:jc w:val="both"/>
      </w:pPr>
    </w:p>
    <w:p w:rsidR="00094CB3" w:rsidRPr="00E94B7A" w:rsidRDefault="00094CB3" w:rsidP="00A56D10">
      <w:pPr>
        <w:pStyle w:val="a3"/>
        <w:spacing w:after="100" w:afterAutospacing="1" w:line="276" w:lineRule="auto"/>
        <w:ind w:left="0" w:firstLine="709"/>
        <w:jc w:val="both"/>
      </w:pPr>
      <w:r w:rsidRPr="00E94B7A">
        <w:t>С его помощью Вы узнаете основы управления личным и семейным бюджетом, научитесь контролировать расходы и доходы, получать дополнительные средства для бюджета, узнаете, какие Вам доступны льготы и пособия от государства. Мы уделили особое внимание таким важным темам, как отпуск по уходу за ребенком, льготы и пособия для молодых матерей и многодетных семей, подготовка к пенсии с учетом перерывов в трудовом стаже в связи с рождением детей, уходом за больными или пожилыми родственниками и по другим причинам.</w:t>
      </w:r>
    </w:p>
    <w:p w:rsidR="00094CB3" w:rsidRPr="00E94B7A" w:rsidRDefault="00094CB3" w:rsidP="00A56D10">
      <w:pPr>
        <w:pStyle w:val="a3"/>
        <w:spacing w:after="100" w:afterAutospacing="1" w:line="276" w:lineRule="auto"/>
        <w:ind w:left="0" w:firstLine="709"/>
        <w:jc w:val="both"/>
      </w:pPr>
    </w:p>
    <w:p w:rsidR="00094CB3" w:rsidRPr="00E94B7A" w:rsidRDefault="00094CB3" w:rsidP="00A56D10">
      <w:pPr>
        <w:pStyle w:val="a3"/>
        <w:spacing w:after="100" w:afterAutospacing="1" w:line="276" w:lineRule="auto"/>
        <w:ind w:left="0" w:firstLine="709"/>
        <w:jc w:val="both"/>
      </w:pPr>
      <w:r w:rsidRPr="00E94B7A">
        <w:t xml:space="preserve">Получите основную информацию по всем важным аспектам управления личными финансами, практические рекомендации, полезные ссылки и контакты в одном источнике – быстро и удобно. </w:t>
      </w:r>
    </w:p>
    <w:p w:rsidR="00094CB3" w:rsidRPr="00E94B7A" w:rsidRDefault="00094CB3" w:rsidP="00A56D10">
      <w:pPr>
        <w:pStyle w:val="a3"/>
        <w:spacing w:after="100" w:afterAutospacing="1" w:line="276" w:lineRule="auto"/>
        <w:ind w:left="0" w:firstLine="709"/>
        <w:jc w:val="both"/>
      </w:pPr>
    </w:p>
    <w:p w:rsidR="00094CB3" w:rsidRDefault="00094CB3" w:rsidP="00A56D10">
      <w:pPr>
        <w:pStyle w:val="a3"/>
        <w:spacing w:after="100" w:afterAutospacing="1" w:line="276" w:lineRule="auto"/>
        <w:ind w:left="0" w:firstLine="709"/>
        <w:jc w:val="both"/>
      </w:pPr>
      <w:r w:rsidRPr="00E94B7A">
        <w:t>Приходите на наши очные и онлайн-занятия, чтобы не только ознакомиться с модулями в удобном формате, но и получить ответы на вопросы от наших экспертов.</w:t>
      </w:r>
    </w:p>
    <w:p w:rsidR="00094CB3" w:rsidRDefault="00094CB3" w:rsidP="00A56D10">
      <w:pPr>
        <w:pStyle w:val="a3"/>
        <w:spacing w:after="100" w:afterAutospacing="1" w:line="276" w:lineRule="auto"/>
        <w:ind w:left="0" w:firstLine="709"/>
        <w:jc w:val="both"/>
      </w:pPr>
    </w:p>
    <w:p w:rsidR="00094CB3" w:rsidRDefault="00094CB3" w:rsidP="00A56D10">
      <w:pPr>
        <w:pStyle w:val="a3"/>
        <w:spacing w:after="100" w:afterAutospacing="1" w:line="276" w:lineRule="auto"/>
        <w:ind w:left="0" w:firstLine="709"/>
        <w:jc w:val="both"/>
      </w:pPr>
    </w:p>
    <w:p w:rsidR="00094CB3" w:rsidRDefault="00094CB3" w:rsidP="00A56D10">
      <w:pPr>
        <w:pStyle w:val="a3"/>
        <w:spacing w:after="100" w:afterAutospacing="1" w:line="276" w:lineRule="auto"/>
        <w:ind w:left="0" w:firstLine="709"/>
        <w:jc w:val="both"/>
      </w:pPr>
    </w:p>
    <w:p w:rsidR="00094CB3" w:rsidRDefault="00094CB3" w:rsidP="00A56D10">
      <w:pPr>
        <w:pStyle w:val="a3"/>
        <w:spacing w:after="100" w:afterAutospacing="1" w:line="276" w:lineRule="auto"/>
        <w:ind w:left="0" w:firstLine="709"/>
        <w:jc w:val="both"/>
      </w:pPr>
    </w:p>
    <w:p w:rsidR="00094CB3" w:rsidRDefault="00094CB3" w:rsidP="00A56D10">
      <w:pPr>
        <w:pStyle w:val="a3"/>
        <w:spacing w:after="100" w:afterAutospacing="1" w:line="276" w:lineRule="auto"/>
        <w:ind w:left="0" w:firstLine="709"/>
        <w:jc w:val="both"/>
      </w:pPr>
    </w:p>
    <w:p w:rsidR="00094CB3" w:rsidRDefault="00094CB3" w:rsidP="00A56D10">
      <w:pPr>
        <w:pStyle w:val="a3"/>
        <w:spacing w:after="100" w:afterAutospacing="1" w:line="276" w:lineRule="auto"/>
        <w:ind w:left="0" w:firstLine="709"/>
        <w:jc w:val="both"/>
      </w:pPr>
    </w:p>
    <w:p w:rsidR="00094CB3" w:rsidRDefault="00094CB3" w:rsidP="00A56D10">
      <w:pPr>
        <w:pStyle w:val="a3"/>
        <w:spacing w:after="100" w:afterAutospacing="1" w:line="276" w:lineRule="auto"/>
        <w:ind w:left="0" w:firstLine="709"/>
        <w:jc w:val="both"/>
        <w:rPr>
          <w:i/>
        </w:rPr>
      </w:pPr>
      <w:r w:rsidRPr="001318B0">
        <w:rPr>
          <w:i/>
        </w:rPr>
        <w:t>Подготовлено по заказу Министерства финансов Российской Федерации в ходе реализации совместного Проекта Российской Федерации и Международного банка реконструкции и развития «Содействие повышению уровня финансовой грамотности населения и развитию финансового образования в Российской Федерации» в рамках «Конкурсной поддержки инициатив в области развития финансовой грамотности и защиты прав потребителей».</w:t>
      </w:r>
    </w:p>
    <w:p w:rsidR="00094CB3" w:rsidRDefault="00094CB3" w:rsidP="00A56D10">
      <w:pPr>
        <w:pStyle w:val="a3"/>
        <w:spacing w:after="100" w:afterAutospacing="1" w:line="276" w:lineRule="auto"/>
        <w:ind w:left="0" w:firstLine="709"/>
        <w:jc w:val="both"/>
        <w:rPr>
          <w:i/>
        </w:rPr>
      </w:pPr>
    </w:p>
    <w:p w:rsidR="00094CB3" w:rsidRDefault="00094CB3" w:rsidP="00A56D10">
      <w:pPr>
        <w:pStyle w:val="a3"/>
        <w:spacing w:after="100" w:afterAutospacing="1" w:line="276" w:lineRule="auto"/>
        <w:ind w:left="0" w:firstLine="709"/>
        <w:jc w:val="both"/>
        <w:rPr>
          <w:i/>
        </w:rPr>
      </w:pPr>
    </w:p>
    <w:p w:rsidR="00BE5C6B" w:rsidRDefault="00BE5C6B" w:rsidP="00A56D10">
      <w:pPr>
        <w:pStyle w:val="a3"/>
        <w:spacing w:after="100" w:afterAutospacing="1" w:line="276" w:lineRule="auto"/>
        <w:ind w:left="0" w:firstLine="709"/>
        <w:jc w:val="both"/>
        <w:rPr>
          <w:i/>
        </w:rPr>
      </w:pPr>
    </w:p>
    <w:p w:rsidR="00BE5C6B" w:rsidRDefault="00BE5C6B" w:rsidP="00A56D10">
      <w:pPr>
        <w:pStyle w:val="a3"/>
        <w:spacing w:after="100" w:afterAutospacing="1" w:line="276" w:lineRule="auto"/>
        <w:ind w:left="0" w:firstLine="709"/>
        <w:jc w:val="both"/>
        <w:rPr>
          <w:i/>
        </w:rPr>
      </w:pPr>
    </w:p>
    <w:p w:rsidR="00094CB3" w:rsidRPr="001318B0" w:rsidRDefault="00094CB3" w:rsidP="00A56D10">
      <w:pPr>
        <w:pStyle w:val="a3"/>
        <w:spacing w:after="100" w:afterAutospacing="1" w:line="276" w:lineRule="auto"/>
        <w:ind w:left="0" w:firstLine="709"/>
        <w:jc w:val="both"/>
        <w:rPr>
          <w:i/>
        </w:rPr>
      </w:pPr>
    </w:p>
    <w:p w:rsidR="00094CB3" w:rsidRPr="00E94B7A" w:rsidRDefault="00094CB3" w:rsidP="00A56D10">
      <w:pPr>
        <w:pStyle w:val="a3"/>
        <w:spacing w:after="100" w:afterAutospacing="1" w:line="276" w:lineRule="auto"/>
        <w:ind w:left="0" w:firstLine="709"/>
        <w:jc w:val="both"/>
        <w:rPr>
          <w:b/>
        </w:rPr>
      </w:pPr>
      <w:r w:rsidRPr="00E94B7A">
        <w:rPr>
          <w:b/>
        </w:rPr>
        <w:t>Авторский коллектив:</w:t>
      </w:r>
    </w:p>
    <w:p w:rsidR="00094CB3" w:rsidRPr="00E94B7A" w:rsidRDefault="00094CB3" w:rsidP="00A56D10">
      <w:pPr>
        <w:pStyle w:val="a3"/>
        <w:spacing w:after="100" w:afterAutospacing="1" w:line="276" w:lineRule="auto"/>
        <w:ind w:left="0" w:firstLine="709"/>
        <w:jc w:val="both"/>
      </w:pPr>
      <w:proofErr w:type="spellStart"/>
      <w:r w:rsidRPr="00E94B7A">
        <w:t>Русакова</w:t>
      </w:r>
      <w:proofErr w:type="spellEnd"/>
      <w:r w:rsidRPr="00E94B7A">
        <w:t xml:space="preserve"> И.А., </w:t>
      </w:r>
      <w:proofErr w:type="spellStart"/>
      <w:r w:rsidRPr="00E94B7A">
        <w:t>Ишмуратова</w:t>
      </w:r>
      <w:proofErr w:type="spellEnd"/>
      <w:r w:rsidRPr="00E94B7A">
        <w:t xml:space="preserve"> И.А.</w:t>
      </w:r>
    </w:p>
    <w:p w:rsidR="00E47089" w:rsidRDefault="00094CB3" w:rsidP="00A56D10">
      <w:pPr>
        <w:pStyle w:val="a3"/>
        <w:spacing w:after="100" w:afterAutospacing="1" w:line="276" w:lineRule="auto"/>
        <w:ind w:left="0" w:firstLine="709"/>
        <w:jc w:val="both"/>
      </w:pPr>
      <w:r w:rsidRPr="00E94B7A">
        <w:rPr>
          <w:b/>
        </w:rPr>
        <w:t>Под редакцией</w:t>
      </w:r>
      <w:r w:rsidRPr="00E94B7A">
        <w:t xml:space="preserve"> </w:t>
      </w:r>
      <w:proofErr w:type="spellStart"/>
      <w:r w:rsidRPr="00E94B7A">
        <w:t>Блискавки</w:t>
      </w:r>
      <w:proofErr w:type="spellEnd"/>
      <w:r w:rsidRPr="00E94B7A">
        <w:t xml:space="preserve"> Е.А.</w:t>
      </w:r>
    </w:p>
    <w:p w:rsidR="001B0183" w:rsidRPr="001B0183" w:rsidRDefault="001B0183" w:rsidP="00A56D10">
      <w:pPr>
        <w:pStyle w:val="1"/>
        <w:spacing w:line="276" w:lineRule="auto"/>
      </w:pPr>
      <w:bookmarkStart w:id="0" w:name="_Toc340324321"/>
      <w:r w:rsidRPr="001B0183">
        <w:lastRenderedPageBreak/>
        <w:t>Что такое финансовые цели</w:t>
      </w:r>
      <w:bookmarkEnd w:id="0"/>
    </w:p>
    <w:p w:rsidR="007051FD" w:rsidRDefault="001B0183" w:rsidP="00A56D10">
      <w:pPr>
        <w:spacing w:line="276" w:lineRule="auto"/>
        <w:jc w:val="both"/>
      </w:pPr>
      <w:r>
        <w:t>Мечты и ц</w:t>
      </w:r>
      <w:r w:rsidR="00D37099">
        <w:t>ели есть у всех</w:t>
      </w:r>
      <w:r w:rsidR="00BC48F1">
        <w:t>:</w:t>
      </w:r>
      <w:r>
        <w:t xml:space="preserve"> </w:t>
      </w:r>
      <w:r w:rsidR="00D37099">
        <w:t>нужно купить жилье, транспорт, оплатить образование для себя или для детей, обновить бытовую технику или гардероб, отправиться в д</w:t>
      </w:r>
      <w:r>
        <w:t xml:space="preserve">олгое увлекательное путешествие, обеспечить себе достойную старость. </w:t>
      </w:r>
      <w:r w:rsidR="00791E7D">
        <w:t>Д</w:t>
      </w:r>
      <w:r>
        <w:t xml:space="preserve">ля достижения большинства наших целей нужны немалые денежные средства. </w:t>
      </w:r>
      <w:r w:rsidR="009E0AFC">
        <w:t>М</w:t>
      </w:r>
      <w:r>
        <w:t xml:space="preserve">ало у кого сразу есть необходимая сумма на реализацию своих </w:t>
      </w:r>
      <w:r w:rsidR="007051FD">
        <w:t>целей. Обычно надо ко</w:t>
      </w:r>
      <w:r w:rsidR="007A64AD">
        <w:t>пить. Как делать это эффективно</w:t>
      </w:r>
      <w:r w:rsidR="007051FD">
        <w:t>?</w:t>
      </w:r>
    </w:p>
    <w:p w:rsidR="007051FD" w:rsidRDefault="007051FD" w:rsidP="00A56D10">
      <w:pPr>
        <w:spacing w:line="276" w:lineRule="auto"/>
        <w:jc w:val="both"/>
      </w:pPr>
    </w:p>
    <w:p w:rsidR="009E0AFC" w:rsidRDefault="00791E7D" w:rsidP="00A56D10">
      <w:pPr>
        <w:spacing w:line="276" w:lineRule="auto"/>
        <w:jc w:val="both"/>
      </w:pPr>
      <w:r>
        <w:t>Ч</w:t>
      </w:r>
      <w:r w:rsidR="001B0183">
        <w:t xml:space="preserve">асто при одинаковых стартовых условиях люди добиваются совершенно разных результатов. Кому-то удается построить дом, посадить дерево, выучить детей и комфортно жить по окончании трудовой деятельности, кому-то нет. </w:t>
      </w:r>
    </w:p>
    <w:p w:rsidR="001B0183" w:rsidRDefault="001B0183" w:rsidP="00A56D10">
      <w:pPr>
        <w:spacing w:line="276" w:lineRule="auto"/>
        <w:jc w:val="both"/>
      </w:pPr>
      <w:r>
        <w:t>Почему так происходит?</w:t>
      </w:r>
      <w:r w:rsidR="007051FD">
        <w:t xml:space="preserve"> Как правильно ставить финансовые цели</w:t>
      </w:r>
      <w:r w:rsidR="00BC48F1">
        <w:t xml:space="preserve"> и достигать их</w:t>
      </w:r>
      <w:r w:rsidR="007051FD">
        <w:t>?</w:t>
      </w:r>
      <w:r w:rsidR="009E0AFC">
        <w:t xml:space="preserve"> Именно об этом мы </w:t>
      </w:r>
      <w:r w:rsidR="007A64AD">
        <w:t>поговорим</w:t>
      </w:r>
      <w:r w:rsidR="009E0AFC">
        <w:t xml:space="preserve"> в данной брошюре.</w:t>
      </w:r>
    </w:p>
    <w:p w:rsidR="009E0AFC" w:rsidRDefault="009E0AFC" w:rsidP="00A56D10">
      <w:pPr>
        <w:spacing w:line="276" w:lineRule="auto"/>
        <w:jc w:val="both"/>
      </w:pPr>
    </w:p>
    <w:p w:rsidR="0010094E" w:rsidRPr="0010094E" w:rsidRDefault="0010094E" w:rsidP="00A56D10">
      <w:pPr>
        <w:spacing w:line="276" w:lineRule="auto"/>
        <w:jc w:val="both"/>
      </w:pPr>
      <w:r w:rsidRPr="0010094E">
        <w:t>Мы расскажем:</w:t>
      </w:r>
    </w:p>
    <w:p w:rsidR="0010094E" w:rsidRPr="0010094E" w:rsidRDefault="00BC48F1" w:rsidP="00A56D10">
      <w:pPr>
        <w:pStyle w:val="a3"/>
        <w:numPr>
          <w:ilvl w:val="0"/>
          <w:numId w:val="2"/>
        </w:numPr>
        <w:spacing w:line="276" w:lineRule="auto"/>
      </w:pPr>
      <w:r>
        <w:t>к</w:t>
      </w:r>
      <w:r w:rsidRPr="0010094E">
        <w:t xml:space="preserve">ак </w:t>
      </w:r>
      <w:r w:rsidR="0010094E" w:rsidRPr="0010094E">
        <w:t xml:space="preserve">правильно </w:t>
      </w:r>
      <w:r w:rsidR="007A64AD">
        <w:t xml:space="preserve">сформулировать и </w:t>
      </w:r>
      <w:r w:rsidR="0010094E" w:rsidRPr="0010094E">
        <w:t>поставить финансовую цель</w:t>
      </w:r>
      <w:r>
        <w:t>;</w:t>
      </w:r>
    </w:p>
    <w:p w:rsidR="0010094E" w:rsidRPr="0010094E" w:rsidRDefault="00BC48F1" w:rsidP="00A56D10">
      <w:pPr>
        <w:pStyle w:val="a3"/>
        <w:numPr>
          <w:ilvl w:val="0"/>
          <w:numId w:val="2"/>
        </w:numPr>
        <w:spacing w:line="276" w:lineRule="auto"/>
      </w:pPr>
      <w:r>
        <w:t>к</w:t>
      </w:r>
      <w:r w:rsidRPr="0010094E">
        <w:t xml:space="preserve">акие </w:t>
      </w:r>
      <w:r w:rsidR="0010094E" w:rsidRPr="0010094E">
        <w:t>бывают финансовые цели</w:t>
      </w:r>
      <w:r>
        <w:t>;</w:t>
      </w:r>
    </w:p>
    <w:p w:rsidR="0010094E" w:rsidRPr="0010094E" w:rsidRDefault="00BC48F1" w:rsidP="00A56D10">
      <w:pPr>
        <w:pStyle w:val="a3"/>
        <w:numPr>
          <w:ilvl w:val="0"/>
          <w:numId w:val="2"/>
        </w:numPr>
        <w:spacing w:line="276" w:lineRule="auto"/>
      </w:pPr>
      <w:r>
        <w:t>к</w:t>
      </w:r>
      <w:r w:rsidRPr="0010094E">
        <w:t xml:space="preserve">акие </w:t>
      </w:r>
      <w:r w:rsidR="0010094E" w:rsidRPr="0010094E">
        <w:t>расчеты необходимо провести, чтобы вписать цель в финансовый план</w:t>
      </w:r>
      <w:r>
        <w:t>;</w:t>
      </w:r>
    </w:p>
    <w:p w:rsidR="0010094E" w:rsidRPr="0010094E" w:rsidRDefault="00BC48F1" w:rsidP="00A56D10">
      <w:pPr>
        <w:pStyle w:val="a3"/>
        <w:numPr>
          <w:ilvl w:val="0"/>
          <w:numId w:val="2"/>
        </w:numPr>
        <w:spacing w:line="276" w:lineRule="auto"/>
      </w:pPr>
      <w:r>
        <w:t>к</w:t>
      </w:r>
      <w:r w:rsidRPr="0010094E">
        <w:t xml:space="preserve">ак </w:t>
      </w:r>
      <w:r w:rsidR="0010094E" w:rsidRPr="0010094E">
        <w:t>ускорить движение к финансовой цели и что может помочь в накоплении средств</w:t>
      </w:r>
      <w:r>
        <w:t>.</w:t>
      </w:r>
    </w:p>
    <w:p w:rsidR="009E0AFC" w:rsidRPr="009E0AFC" w:rsidRDefault="009E0AFC" w:rsidP="00A56D10">
      <w:pPr>
        <w:pStyle w:val="1"/>
        <w:spacing w:line="276" w:lineRule="auto"/>
      </w:pPr>
      <w:bookmarkStart w:id="1" w:name="_Toc340324322"/>
      <w:r w:rsidRPr="009E0AFC">
        <w:t>П</w:t>
      </w:r>
      <w:r w:rsidR="002A4514">
        <w:t>равильно ставим финансовые цели</w:t>
      </w:r>
      <w:bookmarkEnd w:id="1"/>
    </w:p>
    <w:p w:rsidR="007051FD" w:rsidRDefault="007051FD" w:rsidP="00A56D10">
      <w:pPr>
        <w:spacing w:line="276" w:lineRule="auto"/>
        <w:jc w:val="both"/>
      </w:pPr>
    </w:p>
    <w:p w:rsidR="00F643E8" w:rsidRPr="00E37B9B" w:rsidRDefault="006D21D3" w:rsidP="00A56D10">
      <w:pPr>
        <w:spacing w:line="276" w:lineRule="auto"/>
        <w:jc w:val="both"/>
      </w:pPr>
      <w:r>
        <w:t>Посмотрите на свою жизнь в долгосрочной перспективе.</w:t>
      </w:r>
      <w:r w:rsidR="00E37B9B">
        <w:t xml:space="preserve"> Ч</w:t>
      </w:r>
      <w:r w:rsidR="00FB6B0E">
        <w:t>то необходимо Вам для счастливой жизни</w:t>
      </w:r>
      <w:r w:rsidR="009B5069">
        <w:t xml:space="preserve"> </w:t>
      </w:r>
      <w:r w:rsidR="00BC48F1">
        <w:t>–</w:t>
      </w:r>
      <w:r w:rsidR="00E37B9B">
        <w:t xml:space="preserve"> машина, квартира</w:t>
      </w:r>
      <w:r w:rsidR="00FB6B0E">
        <w:t xml:space="preserve">, комфортная пенсия, </w:t>
      </w:r>
      <w:r w:rsidR="00E37B9B">
        <w:t>образование для детей</w:t>
      </w:r>
      <w:r w:rsidR="009B5069">
        <w:t>?</w:t>
      </w:r>
      <w:r w:rsidR="00FB6B0E">
        <w:t xml:space="preserve"> </w:t>
      </w:r>
      <w:r w:rsidR="00791E7D">
        <w:t xml:space="preserve">В какой момент нужно получить это? </w:t>
      </w:r>
      <w:r w:rsidR="00FB6B0E">
        <w:t>Составьте свой списо</w:t>
      </w:r>
      <w:r w:rsidR="00E37B9B">
        <w:t xml:space="preserve">к. Чем точнее </w:t>
      </w:r>
      <w:r w:rsidR="00FB6B0E">
        <w:t>он будет, те</w:t>
      </w:r>
      <w:r w:rsidR="00885DF0">
        <w:t>м</w:t>
      </w:r>
      <w:r w:rsidR="00FB6B0E">
        <w:t xml:space="preserve"> надежнее и эффективнее будет проложенный мар</w:t>
      </w:r>
      <w:r w:rsidR="009B29FE">
        <w:t>ш</w:t>
      </w:r>
      <w:r w:rsidR="00FB6B0E">
        <w:t>рут.</w:t>
      </w:r>
      <w:r w:rsidR="00E37B9B">
        <w:t xml:space="preserve"> </w:t>
      </w:r>
      <w:r w:rsidR="00F643E8">
        <w:rPr>
          <w:b/>
          <w:iCs/>
          <w:color w:val="000000" w:themeColor="text1"/>
          <w:spacing w:val="-3"/>
          <w:lang w:eastAsia="en-US"/>
        </w:rPr>
        <w:t>Важно начать заботиться о своих финансовых  целях заранее, тогда идти к ним будет легче.</w:t>
      </w:r>
    </w:p>
    <w:p w:rsidR="00F643E8" w:rsidRDefault="00F643E8" w:rsidP="00A56D10">
      <w:pPr>
        <w:spacing w:line="276" w:lineRule="auto"/>
        <w:jc w:val="both"/>
        <w:rPr>
          <w:u w:val="single"/>
        </w:rPr>
      </w:pPr>
    </w:p>
    <w:p w:rsidR="00C60A7E" w:rsidRDefault="000508ED" w:rsidP="00A56D10">
      <w:pPr>
        <w:spacing w:line="276" w:lineRule="auto"/>
        <w:jc w:val="both"/>
      </w:pPr>
      <w:r>
        <w:t>Цель должна быть</w:t>
      </w:r>
      <w:r w:rsidR="00C60A7E">
        <w:t>:</w:t>
      </w:r>
    </w:p>
    <w:p w:rsidR="00C60A7E" w:rsidRDefault="00C60A7E" w:rsidP="00A56D10">
      <w:pPr>
        <w:spacing w:line="276" w:lineRule="auto"/>
        <w:jc w:val="both"/>
      </w:pPr>
      <w:r>
        <w:t>-</w:t>
      </w:r>
      <w:r w:rsidR="000508ED">
        <w:t xml:space="preserve"> сформулирована четко</w:t>
      </w:r>
      <w:r w:rsidR="00BC48F1">
        <w:t>;</w:t>
      </w:r>
    </w:p>
    <w:p w:rsidR="00C60A7E" w:rsidRDefault="00C60A7E" w:rsidP="00A56D10">
      <w:pPr>
        <w:spacing w:line="276" w:lineRule="auto"/>
        <w:jc w:val="both"/>
      </w:pPr>
      <w:r>
        <w:t>-</w:t>
      </w:r>
      <w:r w:rsidR="000508ED">
        <w:t xml:space="preserve"> ее стоимость должна быть определена</w:t>
      </w:r>
      <w:r w:rsidR="00BC48F1">
        <w:t>;</w:t>
      </w:r>
    </w:p>
    <w:p w:rsidR="000508ED" w:rsidRDefault="00C60A7E" w:rsidP="00A56D10">
      <w:pPr>
        <w:spacing w:line="276" w:lineRule="auto"/>
        <w:jc w:val="both"/>
      </w:pPr>
      <w:r>
        <w:t xml:space="preserve">- </w:t>
      </w:r>
      <w:r w:rsidR="000508ED">
        <w:t>должен быть установлен срок достижения цели</w:t>
      </w:r>
      <w:r w:rsidR="00BC48F1">
        <w:t>.</w:t>
      </w:r>
      <w:r w:rsidR="000508ED">
        <w:t xml:space="preserve"> </w:t>
      </w:r>
    </w:p>
    <w:p w:rsidR="00C60A7E" w:rsidRDefault="00C60A7E" w:rsidP="00A56D10">
      <w:pPr>
        <w:spacing w:line="276" w:lineRule="auto"/>
        <w:jc w:val="both"/>
      </w:pPr>
    </w:p>
    <w:p w:rsidR="000508ED" w:rsidRDefault="000508ED" w:rsidP="00A56D10">
      <w:pPr>
        <w:spacing w:line="276" w:lineRule="auto"/>
        <w:jc w:val="both"/>
      </w:pPr>
      <w:r>
        <w:t>То есть,</w:t>
      </w:r>
      <w:r w:rsidR="00E37B9B">
        <w:t xml:space="preserve"> важно понимать, какая конкретно</w:t>
      </w:r>
      <w:r>
        <w:t xml:space="preserve"> вещь (услуга) нам нужна, знать ее цену и срок, когда нужно совершить покупку.</w:t>
      </w:r>
    </w:p>
    <w:p w:rsidR="000508ED" w:rsidRPr="003C6CEC" w:rsidRDefault="000508ED" w:rsidP="00A56D10">
      <w:pPr>
        <w:spacing w:line="276" w:lineRule="auto"/>
        <w:jc w:val="both"/>
        <w:rPr>
          <w:i/>
        </w:rPr>
      </w:pPr>
      <w:r w:rsidRPr="003C6CEC">
        <w:rPr>
          <w:i/>
        </w:rPr>
        <w:t>Неправильная постановка цели:</w:t>
      </w:r>
    </w:p>
    <w:p w:rsidR="000508ED" w:rsidRPr="003C6CEC" w:rsidRDefault="000508ED" w:rsidP="00A56D10">
      <w:pPr>
        <w:spacing w:line="276" w:lineRule="auto"/>
        <w:jc w:val="both"/>
        <w:rPr>
          <w:i/>
        </w:rPr>
      </w:pPr>
      <w:r w:rsidRPr="003C6CEC">
        <w:rPr>
          <w:i/>
        </w:rPr>
        <w:t>Надо будет купить</w:t>
      </w:r>
      <w:r>
        <w:rPr>
          <w:i/>
        </w:rPr>
        <w:t>,</w:t>
      </w:r>
      <w:r w:rsidRPr="003C6CEC">
        <w:rPr>
          <w:i/>
        </w:rPr>
        <w:t xml:space="preserve"> наконец</w:t>
      </w:r>
      <w:r>
        <w:rPr>
          <w:i/>
        </w:rPr>
        <w:t>,</w:t>
      </w:r>
      <w:r w:rsidRPr="003C6CEC">
        <w:rPr>
          <w:i/>
        </w:rPr>
        <w:t xml:space="preserve"> новый холодильник.</w:t>
      </w:r>
    </w:p>
    <w:p w:rsidR="000508ED" w:rsidRPr="003C6CEC" w:rsidRDefault="000508ED" w:rsidP="00A56D10">
      <w:pPr>
        <w:spacing w:line="276" w:lineRule="auto"/>
        <w:jc w:val="both"/>
        <w:rPr>
          <w:i/>
        </w:rPr>
      </w:pPr>
      <w:r w:rsidRPr="003C6CEC">
        <w:rPr>
          <w:i/>
        </w:rPr>
        <w:t>Правильная постановка цели:</w:t>
      </w:r>
    </w:p>
    <w:p w:rsidR="000508ED" w:rsidRDefault="000508ED" w:rsidP="00A56D10">
      <w:pPr>
        <w:spacing w:line="276" w:lineRule="auto"/>
        <w:jc w:val="both"/>
        <w:rPr>
          <w:i/>
        </w:rPr>
      </w:pPr>
      <w:r w:rsidRPr="003C6CEC">
        <w:rPr>
          <w:i/>
        </w:rPr>
        <w:lastRenderedPageBreak/>
        <w:t xml:space="preserve">Я хочу купить холодильник фирмы </w:t>
      </w:r>
      <w:r w:rsidR="00A617B2">
        <w:rPr>
          <w:i/>
          <w:lang w:val="en-US"/>
        </w:rPr>
        <w:t>Samsung</w:t>
      </w:r>
      <w:r w:rsidR="00A617B2" w:rsidRPr="00115A9D">
        <w:rPr>
          <w:i/>
        </w:rPr>
        <w:t xml:space="preserve"> </w:t>
      </w:r>
      <w:r w:rsidR="00A617B2">
        <w:rPr>
          <w:i/>
        </w:rPr>
        <w:t>с</w:t>
      </w:r>
      <w:r w:rsidRPr="003C6CEC">
        <w:rPr>
          <w:i/>
        </w:rPr>
        <w:t>тоимостью 30 000 руб</w:t>
      </w:r>
      <w:r w:rsidR="00C60A7E">
        <w:rPr>
          <w:i/>
        </w:rPr>
        <w:t>.</w:t>
      </w:r>
      <w:r w:rsidRPr="003C6CEC">
        <w:rPr>
          <w:i/>
        </w:rPr>
        <w:t xml:space="preserve"> через полгода.</w:t>
      </w:r>
    </w:p>
    <w:p w:rsidR="000508ED" w:rsidRPr="000508ED" w:rsidRDefault="000508ED" w:rsidP="00A56D10">
      <w:pPr>
        <w:pStyle w:val="1"/>
        <w:spacing w:line="276" w:lineRule="auto"/>
      </w:pPr>
      <w:bookmarkStart w:id="2" w:name="_Toc340324323"/>
      <w:r w:rsidRPr="000508ED">
        <w:t>Опред</w:t>
      </w:r>
      <w:r w:rsidR="00AC529C">
        <w:t xml:space="preserve">еляем </w:t>
      </w:r>
      <w:r w:rsidR="009B5069">
        <w:t>будущую</w:t>
      </w:r>
      <w:r w:rsidR="00AC529C">
        <w:t xml:space="preserve"> стоимость цели</w:t>
      </w:r>
      <w:bookmarkEnd w:id="2"/>
    </w:p>
    <w:p w:rsidR="000508ED" w:rsidRPr="000508ED" w:rsidRDefault="000508ED" w:rsidP="00A56D10">
      <w:pPr>
        <w:spacing w:line="276" w:lineRule="auto"/>
        <w:jc w:val="both"/>
      </w:pPr>
    </w:p>
    <w:p w:rsidR="00C33E2B" w:rsidRPr="000C7BF3" w:rsidRDefault="009B5069" w:rsidP="00A56D10">
      <w:pPr>
        <w:spacing w:line="276" w:lineRule="auto"/>
        <w:jc w:val="both"/>
      </w:pPr>
      <w:r>
        <w:rPr>
          <w:iCs/>
          <w:color w:val="000000" w:themeColor="text1"/>
          <w:spacing w:val="-3"/>
          <w:lang w:eastAsia="en-US"/>
        </w:rPr>
        <w:t>М</w:t>
      </w:r>
      <w:r w:rsidR="00C33E2B">
        <w:rPr>
          <w:iCs/>
          <w:color w:val="000000" w:themeColor="text1"/>
          <w:spacing w:val="-3"/>
          <w:lang w:eastAsia="en-US"/>
        </w:rPr>
        <w:t>ы уже поняли, что нам нужно и когда мы это хотим получить. Но это еще не все</w:t>
      </w:r>
      <w:r w:rsidR="00BC48F1">
        <w:rPr>
          <w:iCs/>
          <w:color w:val="000000" w:themeColor="text1"/>
          <w:spacing w:val="-3"/>
          <w:lang w:eastAsia="en-US"/>
        </w:rPr>
        <w:t>,:</w:t>
      </w:r>
      <w:r w:rsidR="00C33E2B">
        <w:rPr>
          <w:iCs/>
          <w:color w:val="000000" w:themeColor="text1"/>
          <w:spacing w:val="-3"/>
          <w:lang w:eastAsia="en-US"/>
        </w:rPr>
        <w:t xml:space="preserve"> поскольку инфляция ежегодно «съедает» наши деньги, нам нужно понять, сколько наша цель будет стоить в будущем. </w:t>
      </w:r>
      <w:r w:rsidR="00C33E2B">
        <w:t xml:space="preserve">Это рассчитывается по формуле: </w:t>
      </w:r>
      <w:r w:rsidR="00C33E2B" w:rsidRPr="00EB49B3">
        <w:rPr>
          <w:b/>
        </w:rPr>
        <w:t>текущая стоимость цели</w:t>
      </w:r>
      <w:r w:rsidR="00BC48F1">
        <w:rPr>
          <w:b/>
        </w:rPr>
        <w:t xml:space="preserve"> </w:t>
      </w:r>
      <w:r w:rsidR="00C33E2B" w:rsidRPr="00EB49B3">
        <w:rPr>
          <w:b/>
        </w:rPr>
        <w:t>*</w:t>
      </w:r>
      <w:r w:rsidR="00BC48F1">
        <w:rPr>
          <w:b/>
        </w:rPr>
        <w:t xml:space="preserve"> </w:t>
      </w:r>
      <w:r w:rsidR="00C33E2B" w:rsidRPr="00EB49B3">
        <w:rPr>
          <w:b/>
        </w:rPr>
        <w:t>(1</w:t>
      </w:r>
      <w:r w:rsidR="00BC48F1">
        <w:rPr>
          <w:b/>
        </w:rPr>
        <w:t xml:space="preserve"> </w:t>
      </w:r>
      <w:r w:rsidR="00C33E2B" w:rsidRPr="00EB49B3">
        <w:rPr>
          <w:b/>
        </w:rPr>
        <w:t>+</w:t>
      </w:r>
      <w:r w:rsidR="00BC48F1">
        <w:rPr>
          <w:b/>
        </w:rPr>
        <w:t xml:space="preserve"> </w:t>
      </w:r>
      <w:r w:rsidR="00C33E2B" w:rsidRPr="00EB49B3">
        <w:rPr>
          <w:b/>
        </w:rPr>
        <w:t>инфляция % в год)</w:t>
      </w:r>
      <w:r w:rsidR="00BC48F1">
        <w:rPr>
          <w:b/>
        </w:rPr>
        <w:t xml:space="preserve"> </w:t>
      </w:r>
      <w:r w:rsidR="00C33E2B" w:rsidRPr="00D313BD">
        <w:rPr>
          <w:b/>
        </w:rPr>
        <w:t>^</w:t>
      </w:r>
      <w:r w:rsidR="00BC48F1">
        <w:rPr>
          <w:b/>
        </w:rPr>
        <w:t xml:space="preserve"> </w:t>
      </w:r>
      <w:r w:rsidR="00C33E2B" w:rsidRPr="00EB49B3">
        <w:rPr>
          <w:b/>
        </w:rPr>
        <w:t>количество лет до покупки.</w:t>
      </w:r>
      <w:r w:rsidR="00C33E2B">
        <w:rPr>
          <w:b/>
        </w:rPr>
        <w:t xml:space="preserve"> </w:t>
      </w:r>
      <w:r w:rsidR="003C0AA0">
        <w:rPr>
          <w:b/>
        </w:rPr>
        <w:t xml:space="preserve">Если количество лет до цели неровное, то мы количество месяцев до цели делим на 12. </w:t>
      </w:r>
      <w:r w:rsidR="00C33E2B">
        <w:t xml:space="preserve">Узнать, какова была инфляция в определенный год, можно на портале </w:t>
      </w:r>
      <w:r w:rsidR="00C33E2B" w:rsidRPr="000C7BF3">
        <w:t>http://уровень-инфляции.рф</w:t>
      </w:r>
      <w:r w:rsidR="00C33E2B">
        <w:t>. Также можно ориентироваться на прогнозы инфляции, которые дают авторитетные министерства и ведомства.</w:t>
      </w:r>
    </w:p>
    <w:p w:rsidR="00C33E2B" w:rsidRPr="00BE5C6B" w:rsidRDefault="00C33E2B" w:rsidP="00A56D10">
      <w:pPr>
        <w:spacing w:line="276" w:lineRule="auto"/>
        <w:jc w:val="both"/>
        <w:rPr>
          <w:i/>
        </w:rPr>
      </w:pPr>
      <w:r w:rsidRPr="00EB49B3">
        <w:rPr>
          <w:i/>
        </w:rPr>
        <w:t>Например, если Ваша цель стоит 40 000 руб</w:t>
      </w:r>
      <w:r w:rsidR="009C6A74">
        <w:rPr>
          <w:i/>
        </w:rPr>
        <w:t>.</w:t>
      </w:r>
      <w:r w:rsidR="00D9768F">
        <w:rPr>
          <w:i/>
        </w:rPr>
        <w:t>, достичь Вы ее хотите через 1,</w:t>
      </w:r>
      <w:r w:rsidRPr="00EB49B3">
        <w:rPr>
          <w:i/>
        </w:rPr>
        <w:t>5 года, а инфля</w:t>
      </w:r>
      <w:r w:rsidR="00D9768F">
        <w:rPr>
          <w:i/>
        </w:rPr>
        <w:t xml:space="preserve">ция за прошлый год составила </w:t>
      </w:r>
      <w:r w:rsidR="00BD007D" w:rsidRPr="00BE5C6B">
        <w:rPr>
          <w:i/>
        </w:rPr>
        <w:t xml:space="preserve">3.05 </w:t>
      </w:r>
      <w:r w:rsidRPr="00BE5C6B">
        <w:rPr>
          <w:i/>
        </w:rPr>
        <w:t xml:space="preserve">%, </w:t>
      </w:r>
      <w:r w:rsidR="00D51415" w:rsidRPr="00BE5C6B">
        <w:rPr>
          <w:i/>
        </w:rPr>
        <w:t>будущая стоимость цели составит</w:t>
      </w:r>
      <w:r w:rsidRPr="00BE5C6B">
        <w:rPr>
          <w:i/>
        </w:rPr>
        <w:t>:</w:t>
      </w:r>
    </w:p>
    <w:p w:rsidR="00C33E2B" w:rsidRPr="00BE5C6B" w:rsidRDefault="00C33E2B" w:rsidP="00A56D10">
      <w:pPr>
        <w:spacing w:line="276" w:lineRule="auto"/>
        <w:jc w:val="both"/>
        <w:rPr>
          <w:i/>
        </w:rPr>
      </w:pPr>
      <w:r w:rsidRPr="00BE5C6B">
        <w:rPr>
          <w:i/>
        </w:rPr>
        <w:t>40</w:t>
      </w:r>
      <w:r w:rsidR="00BC48F1" w:rsidRPr="00BE5C6B">
        <w:rPr>
          <w:i/>
        </w:rPr>
        <w:t> </w:t>
      </w:r>
      <w:r w:rsidRPr="00BE5C6B">
        <w:rPr>
          <w:i/>
        </w:rPr>
        <w:t>000</w:t>
      </w:r>
      <w:r w:rsidR="00BC48F1" w:rsidRPr="00BE5C6B">
        <w:rPr>
          <w:i/>
        </w:rPr>
        <w:t xml:space="preserve"> </w:t>
      </w:r>
      <w:r w:rsidRPr="00BE5C6B">
        <w:rPr>
          <w:i/>
        </w:rPr>
        <w:t>*</w:t>
      </w:r>
      <w:r w:rsidR="00BC48F1" w:rsidRPr="00BE5C6B">
        <w:rPr>
          <w:i/>
        </w:rPr>
        <w:t xml:space="preserve"> </w:t>
      </w:r>
      <w:r w:rsidRPr="00BE5C6B">
        <w:rPr>
          <w:i/>
        </w:rPr>
        <w:t>(1</w:t>
      </w:r>
      <w:r w:rsidR="00BC48F1" w:rsidRPr="00BE5C6B">
        <w:rPr>
          <w:i/>
        </w:rPr>
        <w:t xml:space="preserve"> </w:t>
      </w:r>
      <w:r w:rsidRPr="00BE5C6B">
        <w:rPr>
          <w:i/>
        </w:rPr>
        <w:t>+</w:t>
      </w:r>
      <w:r w:rsidR="00BC48F1" w:rsidRPr="00BE5C6B">
        <w:rPr>
          <w:i/>
        </w:rPr>
        <w:t xml:space="preserve"> </w:t>
      </w:r>
      <w:r w:rsidR="00BD007D" w:rsidRPr="00BE5C6B">
        <w:rPr>
          <w:i/>
        </w:rPr>
        <w:t>3,05</w:t>
      </w:r>
      <w:r w:rsidR="00BC48F1" w:rsidRPr="00BE5C6B">
        <w:rPr>
          <w:i/>
        </w:rPr>
        <w:t xml:space="preserve"> </w:t>
      </w:r>
      <w:r w:rsidRPr="00BE5C6B">
        <w:rPr>
          <w:i/>
        </w:rPr>
        <w:t>%)</w:t>
      </w:r>
      <w:r w:rsidR="00BC48F1" w:rsidRPr="00BE5C6B">
        <w:rPr>
          <w:i/>
        </w:rPr>
        <w:t xml:space="preserve"> </w:t>
      </w:r>
      <w:r w:rsidR="004D1FD6" w:rsidRPr="00BE5C6B">
        <w:rPr>
          <w:i/>
        </w:rPr>
        <w:t>^</w:t>
      </w:r>
      <w:r w:rsidR="00BC48F1" w:rsidRPr="00BE5C6B">
        <w:rPr>
          <w:i/>
        </w:rPr>
        <w:t xml:space="preserve"> </w:t>
      </w:r>
      <w:r w:rsidR="004D1FD6" w:rsidRPr="00BE5C6B">
        <w:rPr>
          <w:i/>
        </w:rPr>
        <w:t xml:space="preserve">1,5 = </w:t>
      </w:r>
      <w:r w:rsidR="00BD007D" w:rsidRPr="00BE5C6B">
        <w:rPr>
          <w:i/>
        </w:rPr>
        <w:t xml:space="preserve">41813 </w:t>
      </w:r>
      <w:r w:rsidR="009C6A74" w:rsidRPr="00BE5C6B">
        <w:rPr>
          <w:i/>
        </w:rPr>
        <w:t xml:space="preserve"> руб.</w:t>
      </w:r>
    </w:p>
    <w:p w:rsidR="00254AD4" w:rsidRPr="00BE5C6B" w:rsidRDefault="00C33E2B" w:rsidP="00A56D10">
      <w:pPr>
        <w:spacing w:line="276" w:lineRule="auto"/>
        <w:jc w:val="both"/>
        <w:rPr>
          <w:iCs/>
          <w:color w:val="000000" w:themeColor="text1"/>
          <w:spacing w:val="-3"/>
          <w:lang w:eastAsia="en-US"/>
        </w:rPr>
      </w:pPr>
      <w:r w:rsidRPr="00BE5C6B">
        <w:rPr>
          <w:iCs/>
          <w:color w:val="000000" w:themeColor="text1"/>
          <w:spacing w:val="-3"/>
          <w:lang w:eastAsia="en-US"/>
        </w:rPr>
        <w:t>Узнав будущую стоимость цели, мы можем определить, какую сумму нужно ежемесячно</w:t>
      </w:r>
      <w:r w:rsidR="009C6A74" w:rsidRPr="00BE5C6B">
        <w:rPr>
          <w:iCs/>
          <w:color w:val="000000" w:themeColor="text1"/>
          <w:spacing w:val="-3"/>
          <w:lang w:eastAsia="en-US"/>
        </w:rPr>
        <w:t xml:space="preserve"> направлять на цель</w:t>
      </w:r>
      <w:r w:rsidRPr="00BE5C6B">
        <w:rPr>
          <w:iCs/>
          <w:color w:val="000000" w:themeColor="text1"/>
          <w:spacing w:val="-3"/>
          <w:lang w:eastAsia="en-US"/>
        </w:rPr>
        <w:t xml:space="preserve"> и, при необходимости, скорректировать срок достижения цели. </w:t>
      </w:r>
    </w:p>
    <w:p w:rsidR="00E37B9B" w:rsidRPr="00BE5C6B" w:rsidRDefault="00E37B9B" w:rsidP="00A56D10">
      <w:pPr>
        <w:spacing w:line="276" w:lineRule="auto"/>
        <w:jc w:val="both"/>
        <w:rPr>
          <w:b/>
          <w:iCs/>
          <w:color w:val="000000" w:themeColor="text1"/>
          <w:spacing w:val="-3"/>
          <w:lang w:eastAsia="en-US"/>
        </w:rPr>
      </w:pPr>
    </w:p>
    <w:p w:rsidR="00702CD2" w:rsidRDefault="00FF57D6" w:rsidP="00A56D10">
      <w:pPr>
        <w:spacing w:line="276" w:lineRule="auto"/>
        <w:jc w:val="both"/>
        <w:rPr>
          <w:i/>
          <w:iCs/>
          <w:color w:val="000000" w:themeColor="text1"/>
          <w:spacing w:val="-3"/>
          <w:lang w:eastAsia="en-US"/>
        </w:rPr>
      </w:pPr>
      <w:r w:rsidRPr="00BE5C6B">
        <w:rPr>
          <w:i/>
          <w:iCs/>
          <w:color w:val="000000" w:themeColor="text1"/>
          <w:spacing w:val="-3"/>
          <w:lang w:eastAsia="en-US"/>
        </w:rPr>
        <w:t>Ольга</w:t>
      </w:r>
      <w:r w:rsidR="00702CD2" w:rsidRPr="00BE5C6B">
        <w:rPr>
          <w:i/>
          <w:iCs/>
          <w:color w:val="000000" w:themeColor="text1"/>
          <w:spacing w:val="-3"/>
          <w:lang w:eastAsia="en-US"/>
        </w:rPr>
        <w:t xml:space="preserve"> мечт</w:t>
      </w:r>
      <w:r w:rsidR="00385E5F" w:rsidRPr="00BE5C6B">
        <w:rPr>
          <w:i/>
          <w:iCs/>
          <w:color w:val="000000" w:themeColor="text1"/>
          <w:spacing w:val="-3"/>
          <w:lang w:eastAsia="en-US"/>
        </w:rPr>
        <w:t>а</w:t>
      </w:r>
      <w:r w:rsidRPr="00BE5C6B">
        <w:rPr>
          <w:i/>
          <w:iCs/>
          <w:color w:val="000000" w:themeColor="text1"/>
          <w:spacing w:val="-3"/>
          <w:lang w:eastAsia="en-US"/>
        </w:rPr>
        <w:t>ет</w:t>
      </w:r>
      <w:r w:rsidR="00702CD2" w:rsidRPr="00BE5C6B">
        <w:rPr>
          <w:i/>
          <w:iCs/>
          <w:color w:val="000000" w:themeColor="text1"/>
          <w:spacing w:val="-3"/>
          <w:lang w:eastAsia="en-US"/>
        </w:rPr>
        <w:t xml:space="preserve"> </w:t>
      </w:r>
      <w:r w:rsidR="009A5814" w:rsidRPr="00BE5C6B">
        <w:rPr>
          <w:i/>
          <w:iCs/>
          <w:color w:val="000000" w:themeColor="text1"/>
          <w:spacing w:val="-3"/>
          <w:lang w:eastAsia="en-US"/>
        </w:rPr>
        <w:t xml:space="preserve">через 9 месяцев </w:t>
      </w:r>
      <w:r w:rsidR="00702CD2" w:rsidRPr="00BE5C6B">
        <w:rPr>
          <w:i/>
          <w:iCs/>
          <w:color w:val="000000" w:themeColor="text1"/>
          <w:spacing w:val="-3"/>
          <w:lang w:eastAsia="en-US"/>
        </w:rPr>
        <w:t xml:space="preserve">поменять свой </w:t>
      </w:r>
      <w:r w:rsidR="00BC48F1" w:rsidRPr="00BE5C6B">
        <w:rPr>
          <w:i/>
          <w:iCs/>
          <w:color w:val="000000" w:themeColor="text1"/>
          <w:spacing w:val="-3"/>
          <w:lang w:eastAsia="en-US"/>
        </w:rPr>
        <w:t>«</w:t>
      </w:r>
      <w:r w:rsidR="00702CD2" w:rsidRPr="00BE5C6B">
        <w:rPr>
          <w:i/>
          <w:iCs/>
          <w:color w:val="000000" w:themeColor="text1"/>
          <w:spacing w:val="-3"/>
          <w:lang w:eastAsia="en-US"/>
        </w:rPr>
        <w:t xml:space="preserve">Шевроле </w:t>
      </w:r>
      <w:proofErr w:type="spellStart"/>
      <w:r w:rsidR="00702CD2" w:rsidRPr="00BE5C6B">
        <w:rPr>
          <w:i/>
          <w:iCs/>
          <w:color w:val="000000" w:themeColor="text1"/>
          <w:spacing w:val="-3"/>
          <w:lang w:eastAsia="en-US"/>
        </w:rPr>
        <w:t>Лачетти</w:t>
      </w:r>
      <w:proofErr w:type="spellEnd"/>
      <w:r w:rsidR="00BC48F1" w:rsidRPr="00BE5C6B">
        <w:rPr>
          <w:i/>
          <w:iCs/>
          <w:color w:val="000000" w:themeColor="text1"/>
          <w:spacing w:val="-3"/>
          <w:lang w:eastAsia="en-US"/>
        </w:rPr>
        <w:t>»</w:t>
      </w:r>
      <w:r w:rsidR="00702CD2" w:rsidRPr="00BE5C6B">
        <w:rPr>
          <w:i/>
          <w:iCs/>
          <w:color w:val="000000" w:themeColor="text1"/>
          <w:spacing w:val="-3"/>
          <w:lang w:eastAsia="en-US"/>
        </w:rPr>
        <w:t xml:space="preserve"> (планиру</w:t>
      </w:r>
      <w:r w:rsidRPr="00BE5C6B">
        <w:rPr>
          <w:i/>
          <w:iCs/>
          <w:color w:val="000000" w:themeColor="text1"/>
          <w:spacing w:val="-3"/>
          <w:lang w:eastAsia="en-US"/>
        </w:rPr>
        <w:t>ет</w:t>
      </w:r>
      <w:r w:rsidR="00702CD2" w:rsidRPr="00BE5C6B">
        <w:rPr>
          <w:i/>
          <w:iCs/>
          <w:color w:val="000000" w:themeColor="text1"/>
          <w:spacing w:val="-3"/>
          <w:lang w:eastAsia="en-US"/>
        </w:rPr>
        <w:t xml:space="preserve"> получить по трейд-ин 250 000 руб.) на </w:t>
      </w:r>
      <w:r w:rsidR="00BC48F1" w:rsidRPr="00BE5C6B">
        <w:rPr>
          <w:i/>
          <w:iCs/>
          <w:color w:val="000000" w:themeColor="text1"/>
          <w:spacing w:val="-3"/>
          <w:lang w:eastAsia="en-US"/>
        </w:rPr>
        <w:t>«</w:t>
      </w:r>
      <w:r w:rsidR="00702CD2" w:rsidRPr="00BE5C6B">
        <w:rPr>
          <w:i/>
          <w:iCs/>
          <w:color w:val="000000" w:themeColor="text1"/>
          <w:spacing w:val="-3"/>
          <w:lang w:eastAsia="en-US"/>
        </w:rPr>
        <w:t>Пежо-207</w:t>
      </w:r>
      <w:r w:rsidR="00BC48F1" w:rsidRPr="00BE5C6B">
        <w:rPr>
          <w:i/>
          <w:iCs/>
          <w:color w:val="000000" w:themeColor="text1"/>
          <w:spacing w:val="-3"/>
          <w:lang w:eastAsia="en-US"/>
        </w:rPr>
        <w:t>»</w:t>
      </w:r>
      <w:r w:rsidR="00702CD2" w:rsidRPr="00BE5C6B">
        <w:rPr>
          <w:i/>
          <w:iCs/>
          <w:color w:val="000000" w:themeColor="text1"/>
          <w:spacing w:val="-3"/>
          <w:lang w:eastAsia="en-US"/>
        </w:rPr>
        <w:t xml:space="preserve"> в феврале </w:t>
      </w:r>
      <w:r w:rsidR="00BD007D" w:rsidRPr="00BE5C6B">
        <w:rPr>
          <w:i/>
          <w:iCs/>
          <w:color w:val="000000" w:themeColor="text1"/>
          <w:spacing w:val="-3"/>
          <w:lang w:eastAsia="en-US"/>
        </w:rPr>
        <w:t>2020</w:t>
      </w:r>
      <w:r w:rsidR="00BE5C6B">
        <w:rPr>
          <w:i/>
          <w:iCs/>
          <w:color w:val="000000" w:themeColor="text1"/>
          <w:spacing w:val="-3"/>
          <w:lang w:eastAsia="en-US"/>
        </w:rPr>
        <w:t> </w:t>
      </w:r>
      <w:r w:rsidR="00702CD2" w:rsidRPr="00BE5C6B">
        <w:rPr>
          <w:i/>
          <w:iCs/>
          <w:color w:val="000000" w:themeColor="text1"/>
          <w:spacing w:val="-3"/>
          <w:lang w:eastAsia="en-US"/>
        </w:rPr>
        <w:t xml:space="preserve">г. (450 000 руб.). Инфляция составляет </w:t>
      </w:r>
      <w:r w:rsidR="00BD007D" w:rsidRPr="00BE5C6B">
        <w:rPr>
          <w:i/>
          <w:iCs/>
          <w:color w:val="000000" w:themeColor="text1"/>
          <w:spacing w:val="-3"/>
          <w:lang w:eastAsia="en-US"/>
        </w:rPr>
        <w:t xml:space="preserve">3,05 </w:t>
      </w:r>
      <w:r w:rsidR="00702CD2" w:rsidRPr="00BE5C6B">
        <w:rPr>
          <w:i/>
          <w:iCs/>
          <w:color w:val="000000" w:themeColor="text1"/>
          <w:spacing w:val="-3"/>
          <w:lang w:eastAsia="en-US"/>
        </w:rPr>
        <w:t xml:space="preserve">%. В этом случае для реализации цели «Покупка «Пежо-207» в феврале 2017 г. </w:t>
      </w:r>
      <w:r w:rsidRPr="00BE5C6B">
        <w:rPr>
          <w:i/>
          <w:iCs/>
          <w:color w:val="000000" w:themeColor="text1"/>
          <w:spacing w:val="-3"/>
          <w:lang w:eastAsia="en-US"/>
        </w:rPr>
        <w:t>Ольге</w:t>
      </w:r>
      <w:r w:rsidR="00702CD2" w:rsidRPr="00BE5C6B">
        <w:rPr>
          <w:i/>
          <w:iCs/>
          <w:color w:val="000000" w:themeColor="text1"/>
          <w:spacing w:val="-3"/>
          <w:lang w:eastAsia="en-US"/>
        </w:rPr>
        <w:t xml:space="preserve"> к этому </w:t>
      </w:r>
      <w:r w:rsidR="005A78FF" w:rsidRPr="00BE5C6B">
        <w:rPr>
          <w:i/>
          <w:iCs/>
          <w:color w:val="000000" w:themeColor="text1"/>
          <w:spacing w:val="-3"/>
          <w:lang w:eastAsia="en-US"/>
        </w:rPr>
        <w:t>сроку  потребуется: (450 000 – 2</w:t>
      </w:r>
      <w:r w:rsidR="00702CD2" w:rsidRPr="00BE5C6B">
        <w:rPr>
          <w:i/>
          <w:iCs/>
          <w:color w:val="000000" w:themeColor="text1"/>
          <w:spacing w:val="-3"/>
          <w:lang w:eastAsia="en-US"/>
        </w:rPr>
        <w:t>50 000)</w:t>
      </w:r>
      <w:r w:rsidR="00BC48F1" w:rsidRPr="00BE5C6B">
        <w:rPr>
          <w:i/>
          <w:iCs/>
          <w:color w:val="000000" w:themeColor="text1"/>
          <w:spacing w:val="-3"/>
          <w:lang w:eastAsia="en-US"/>
        </w:rPr>
        <w:t xml:space="preserve"> </w:t>
      </w:r>
      <w:r w:rsidR="00702CD2" w:rsidRPr="00BE5C6B">
        <w:rPr>
          <w:i/>
          <w:iCs/>
          <w:color w:val="000000" w:themeColor="text1"/>
          <w:spacing w:val="-3"/>
          <w:lang w:eastAsia="en-US"/>
        </w:rPr>
        <w:t>*</w:t>
      </w:r>
      <w:r w:rsidR="00BC48F1" w:rsidRPr="00BE5C6B">
        <w:rPr>
          <w:i/>
          <w:iCs/>
          <w:color w:val="000000" w:themeColor="text1"/>
          <w:spacing w:val="-3"/>
          <w:lang w:eastAsia="en-US"/>
        </w:rPr>
        <w:t xml:space="preserve"> </w:t>
      </w:r>
      <w:r w:rsidR="00702CD2" w:rsidRPr="00BE5C6B">
        <w:rPr>
          <w:i/>
          <w:iCs/>
          <w:color w:val="000000" w:themeColor="text1"/>
          <w:spacing w:val="-3"/>
          <w:lang w:eastAsia="en-US"/>
        </w:rPr>
        <w:t>(1</w:t>
      </w:r>
      <w:r w:rsidR="00BC48F1" w:rsidRPr="00BE5C6B">
        <w:rPr>
          <w:i/>
          <w:iCs/>
          <w:color w:val="000000" w:themeColor="text1"/>
          <w:spacing w:val="-3"/>
          <w:lang w:eastAsia="en-US"/>
        </w:rPr>
        <w:t xml:space="preserve"> </w:t>
      </w:r>
      <w:r w:rsidR="00702CD2" w:rsidRPr="00BE5C6B">
        <w:rPr>
          <w:i/>
          <w:iCs/>
          <w:color w:val="000000" w:themeColor="text1"/>
          <w:spacing w:val="-3"/>
          <w:lang w:eastAsia="en-US"/>
        </w:rPr>
        <w:t>+</w:t>
      </w:r>
      <w:r w:rsidR="00BC48F1" w:rsidRPr="00BE5C6B">
        <w:rPr>
          <w:i/>
          <w:iCs/>
          <w:color w:val="000000" w:themeColor="text1"/>
          <w:spacing w:val="-3"/>
          <w:lang w:eastAsia="en-US"/>
        </w:rPr>
        <w:t xml:space="preserve">  </w:t>
      </w:r>
      <w:r w:rsidR="00BD007D" w:rsidRPr="00BE5C6B">
        <w:rPr>
          <w:i/>
          <w:iCs/>
          <w:color w:val="000000" w:themeColor="text1"/>
          <w:spacing w:val="-3"/>
          <w:lang w:eastAsia="en-US"/>
        </w:rPr>
        <w:t>3,05</w:t>
      </w:r>
      <w:r w:rsidR="00702CD2" w:rsidRPr="00BE5C6B">
        <w:rPr>
          <w:i/>
          <w:iCs/>
          <w:color w:val="000000" w:themeColor="text1"/>
          <w:spacing w:val="-3"/>
          <w:lang w:eastAsia="en-US"/>
        </w:rPr>
        <w:t>%)</w:t>
      </w:r>
      <w:r w:rsidR="00BC48F1" w:rsidRPr="00BE5C6B">
        <w:rPr>
          <w:i/>
          <w:iCs/>
          <w:color w:val="000000" w:themeColor="text1"/>
          <w:spacing w:val="-3"/>
          <w:lang w:eastAsia="en-US"/>
        </w:rPr>
        <w:t xml:space="preserve"> </w:t>
      </w:r>
      <w:r w:rsidR="00702CD2" w:rsidRPr="00BE5C6B">
        <w:rPr>
          <w:i/>
          <w:iCs/>
          <w:color w:val="000000" w:themeColor="text1"/>
          <w:spacing w:val="-3"/>
          <w:lang w:eastAsia="en-US"/>
        </w:rPr>
        <w:t>^</w:t>
      </w:r>
      <w:r w:rsidR="00BC48F1" w:rsidRPr="00BE5C6B">
        <w:rPr>
          <w:i/>
          <w:iCs/>
          <w:color w:val="000000" w:themeColor="text1"/>
          <w:spacing w:val="-3"/>
          <w:lang w:eastAsia="en-US"/>
        </w:rPr>
        <w:t xml:space="preserve"> </w:t>
      </w:r>
      <w:r w:rsidR="004B79BA" w:rsidRPr="00BE5C6B">
        <w:rPr>
          <w:i/>
          <w:iCs/>
          <w:color w:val="000000" w:themeColor="text1"/>
          <w:spacing w:val="-3"/>
          <w:lang w:eastAsia="en-US"/>
        </w:rPr>
        <w:t>(9</w:t>
      </w:r>
      <w:proofErr w:type="gramStart"/>
      <w:r w:rsidR="00BC48F1" w:rsidRPr="00BE5C6B">
        <w:rPr>
          <w:i/>
          <w:iCs/>
          <w:color w:val="000000" w:themeColor="text1"/>
          <w:spacing w:val="-3"/>
          <w:lang w:eastAsia="en-US"/>
        </w:rPr>
        <w:t xml:space="preserve"> </w:t>
      </w:r>
      <w:r w:rsidR="004B79BA" w:rsidRPr="00BE5C6B">
        <w:rPr>
          <w:i/>
          <w:iCs/>
          <w:color w:val="000000" w:themeColor="text1"/>
          <w:spacing w:val="-3"/>
          <w:lang w:eastAsia="en-US"/>
        </w:rPr>
        <w:t>:</w:t>
      </w:r>
      <w:proofErr w:type="gramEnd"/>
      <w:r w:rsidR="00BC48F1" w:rsidRPr="00BE5C6B">
        <w:rPr>
          <w:i/>
          <w:iCs/>
          <w:color w:val="000000" w:themeColor="text1"/>
          <w:spacing w:val="-3"/>
          <w:lang w:eastAsia="en-US"/>
        </w:rPr>
        <w:t xml:space="preserve"> </w:t>
      </w:r>
      <w:r w:rsidR="004B79BA" w:rsidRPr="00BE5C6B">
        <w:rPr>
          <w:i/>
          <w:iCs/>
          <w:color w:val="000000" w:themeColor="text1"/>
          <w:spacing w:val="-3"/>
          <w:lang w:eastAsia="en-US"/>
        </w:rPr>
        <w:t xml:space="preserve">12) = </w:t>
      </w:r>
      <w:r w:rsidR="00BD007D" w:rsidRPr="00BE5C6B">
        <w:rPr>
          <w:i/>
          <w:iCs/>
          <w:color w:val="000000" w:themeColor="text1"/>
          <w:spacing w:val="-3"/>
          <w:lang w:eastAsia="en-US"/>
        </w:rPr>
        <w:t>204558</w:t>
      </w:r>
      <w:r w:rsidR="004B79BA" w:rsidRPr="00BE5C6B">
        <w:rPr>
          <w:i/>
          <w:iCs/>
          <w:color w:val="000000" w:themeColor="text1"/>
          <w:spacing w:val="-3"/>
          <w:lang w:eastAsia="en-US"/>
        </w:rPr>
        <w:t xml:space="preserve"> руб.</w:t>
      </w:r>
    </w:p>
    <w:p w:rsidR="00FF57D6" w:rsidRDefault="00FF57D6" w:rsidP="00A56D10">
      <w:pPr>
        <w:spacing w:line="276" w:lineRule="auto"/>
        <w:jc w:val="both"/>
        <w:rPr>
          <w:i/>
          <w:iCs/>
          <w:color w:val="000000" w:themeColor="text1"/>
          <w:spacing w:val="-3"/>
          <w:lang w:eastAsia="en-US"/>
        </w:rPr>
      </w:pPr>
    </w:p>
    <w:p w:rsidR="00FF57D6" w:rsidRDefault="00FF57D6" w:rsidP="00A56D10">
      <w:pPr>
        <w:spacing w:line="276" w:lineRule="auto"/>
        <w:jc w:val="both"/>
      </w:pPr>
      <w:r>
        <w:t xml:space="preserve">Когда мы четко сформулировали свои финансовые цели и сроки их достижения, определили будущую стоимость финансовых целей (т.е., сколько будут стоить наши финансовые </w:t>
      </w:r>
      <w:r w:rsidR="00716984">
        <w:t xml:space="preserve">цели </w:t>
      </w:r>
      <w:r>
        <w:t>на момент их достижения), необходимо это зафиксировать.</w:t>
      </w:r>
    </w:p>
    <w:p w:rsidR="00E37B9B" w:rsidRDefault="00E37B9B" w:rsidP="00A56D10">
      <w:pPr>
        <w:spacing w:line="276" w:lineRule="auto"/>
        <w:jc w:val="both"/>
        <w:rPr>
          <w:i/>
        </w:rPr>
      </w:pPr>
    </w:p>
    <w:p w:rsidR="00FF57D6" w:rsidRPr="00670079" w:rsidRDefault="00B733EA" w:rsidP="00A56D10">
      <w:pPr>
        <w:spacing w:line="276" w:lineRule="auto"/>
        <w:jc w:val="both"/>
        <w:rPr>
          <w:i/>
        </w:rPr>
      </w:pPr>
      <w:r>
        <w:rPr>
          <w:i/>
        </w:rPr>
        <w:t>Мар</w:t>
      </w:r>
      <w:r w:rsidR="00385E5F">
        <w:rPr>
          <w:i/>
        </w:rPr>
        <w:t xml:space="preserve">ина, 30 лет, </w:t>
      </w:r>
      <w:r w:rsidR="00FF57D6" w:rsidRPr="00670079">
        <w:rPr>
          <w:i/>
        </w:rPr>
        <w:t>дочь 7 лет.</w:t>
      </w:r>
    </w:p>
    <w:tbl>
      <w:tblPr>
        <w:tblStyle w:val="a8"/>
        <w:tblW w:w="8188" w:type="dxa"/>
        <w:tblLook w:val="04A0" w:firstRow="1" w:lastRow="0" w:firstColumn="1" w:lastColumn="0" w:noHBand="0" w:noVBand="1"/>
      </w:tblPr>
      <w:tblGrid>
        <w:gridCol w:w="2781"/>
        <w:gridCol w:w="2115"/>
        <w:gridCol w:w="1658"/>
        <w:gridCol w:w="1634"/>
      </w:tblGrid>
      <w:tr w:rsidR="00FF57D6" w:rsidRPr="00E37B9B" w:rsidTr="00B93BFC">
        <w:tc>
          <w:tcPr>
            <w:tcW w:w="2802" w:type="dxa"/>
          </w:tcPr>
          <w:p w:rsidR="00FF57D6" w:rsidRPr="00E37B9B" w:rsidRDefault="00FF57D6" w:rsidP="00A56D10">
            <w:pPr>
              <w:spacing w:line="276" w:lineRule="auto"/>
              <w:jc w:val="both"/>
              <w:rPr>
                <w:i/>
              </w:rPr>
            </w:pPr>
            <w:r w:rsidRPr="00E37B9B">
              <w:rPr>
                <w:i/>
              </w:rPr>
              <w:t>Финансовая цель</w:t>
            </w:r>
          </w:p>
        </w:tc>
        <w:tc>
          <w:tcPr>
            <w:tcW w:w="2126" w:type="dxa"/>
          </w:tcPr>
          <w:p w:rsidR="00FF57D6" w:rsidRPr="00E37B9B" w:rsidRDefault="00FF57D6" w:rsidP="00A56D10">
            <w:pPr>
              <w:spacing w:line="276" w:lineRule="auto"/>
              <w:jc w:val="both"/>
              <w:rPr>
                <w:i/>
              </w:rPr>
            </w:pPr>
            <w:r w:rsidRPr="00E37B9B">
              <w:rPr>
                <w:i/>
              </w:rPr>
              <w:t>Будущая стоимость цели</w:t>
            </w:r>
          </w:p>
        </w:tc>
        <w:tc>
          <w:tcPr>
            <w:tcW w:w="1660" w:type="dxa"/>
          </w:tcPr>
          <w:p w:rsidR="00FF57D6" w:rsidRPr="00E37B9B" w:rsidRDefault="00FF57D6" w:rsidP="00A56D10">
            <w:pPr>
              <w:spacing w:line="276" w:lineRule="auto"/>
              <w:jc w:val="both"/>
              <w:rPr>
                <w:i/>
              </w:rPr>
            </w:pPr>
            <w:r w:rsidRPr="00E37B9B">
              <w:rPr>
                <w:i/>
              </w:rPr>
              <w:t>Срок достижения цели</w:t>
            </w:r>
          </w:p>
        </w:tc>
        <w:tc>
          <w:tcPr>
            <w:tcW w:w="1600" w:type="dxa"/>
          </w:tcPr>
          <w:p w:rsidR="00FF57D6" w:rsidRPr="00E37B9B" w:rsidRDefault="00FF57D6" w:rsidP="00A56D10">
            <w:pPr>
              <w:spacing w:line="276" w:lineRule="auto"/>
              <w:jc w:val="both"/>
              <w:rPr>
                <w:i/>
              </w:rPr>
            </w:pPr>
            <w:r w:rsidRPr="00E37B9B">
              <w:rPr>
                <w:i/>
              </w:rPr>
              <w:t>Регулярность</w:t>
            </w:r>
          </w:p>
        </w:tc>
      </w:tr>
      <w:tr w:rsidR="00FF57D6" w:rsidRPr="00E37B9B" w:rsidTr="00B93BFC">
        <w:tc>
          <w:tcPr>
            <w:tcW w:w="2802" w:type="dxa"/>
          </w:tcPr>
          <w:p w:rsidR="00FF57D6" w:rsidRPr="00E37B9B" w:rsidRDefault="00FF57D6" w:rsidP="00A56D10">
            <w:pPr>
              <w:spacing w:line="276" w:lineRule="auto"/>
              <w:jc w:val="both"/>
              <w:rPr>
                <w:i/>
              </w:rPr>
            </w:pPr>
            <w:r w:rsidRPr="00E37B9B">
              <w:rPr>
                <w:i/>
              </w:rPr>
              <w:t>Поездка в отпуск</w:t>
            </w:r>
          </w:p>
        </w:tc>
        <w:tc>
          <w:tcPr>
            <w:tcW w:w="2126" w:type="dxa"/>
          </w:tcPr>
          <w:p w:rsidR="00FF57D6" w:rsidRPr="00E37B9B" w:rsidRDefault="00FF57D6" w:rsidP="00A56D10">
            <w:pPr>
              <w:spacing w:line="276" w:lineRule="auto"/>
              <w:jc w:val="both"/>
              <w:rPr>
                <w:i/>
              </w:rPr>
            </w:pPr>
            <w:r w:rsidRPr="00E37B9B">
              <w:rPr>
                <w:i/>
              </w:rPr>
              <w:t>50 000 руб.</w:t>
            </w:r>
          </w:p>
        </w:tc>
        <w:tc>
          <w:tcPr>
            <w:tcW w:w="1660" w:type="dxa"/>
          </w:tcPr>
          <w:p w:rsidR="00FF57D6" w:rsidRPr="00E37B9B" w:rsidRDefault="00FF57D6" w:rsidP="00A56D10">
            <w:pPr>
              <w:spacing w:line="276" w:lineRule="auto"/>
              <w:jc w:val="both"/>
              <w:rPr>
                <w:i/>
              </w:rPr>
            </w:pPr>
            <w:r w:rsidRPr="00E37B9B">
              <w:rPr>
                <w:i/>
              </w:rPr>
              <w:t>6 мес.</w:t>
            </w:r>
          </w:p>
        </w:tc>
        <w:tc>
          <w:tcPr>
            <w:tcW w:w="1600" w:type="dxa"/>
          </w:tcPr>
          <w:p w:rsidR="00FF57D6" w:rsidRPr="00E37B9B" w:rsidRDefault="00FF57D6" w:rsidP="00A56D10">
            <w:pPr>
              <w:spacing w:line="276" w:lineRule="auto"/>
              <w:jc w:val="both"/>
              <w:rPr>
                <w:i/>
              </w:rPr>
            </w:pPr>
            <w:r w:rsidRPr="00E37B9B">
              <w:rPr>
                <w:i/>
              </w:rPr>
              <w:t>2 раза в год</w:t>
            </w:r>
          </w:p>
        </w:tc>
      </w:tr>
      <w:tr w:rsidR="00FF57D6" w:rsidRPr="00E37B9B" w:rsidTr="00B93BFC">
        <w:tc>
          <w:tcPr>
            <w:tcW w:w="2802" w:type="dxa"/>
          </w:tcPr>
          <w:p w:rsidR="00FF57D6" w:rsidRPr="00E37B9B" w:rsidRDefault="00FF57D6" w:rsidP="00A56D10">
            <w:pPr>
              <w:spacing w:line="276" w:lineRule="auto"/>
              <w:jc w:val="both"/>
              <w:rPr>
                <w:i/>
              </w:rPr>
            </w:pPr>
            <w:r w:rsidRPr="00E37B9B">
              <w:rPr>
                <w:i/>
              </w:rPr>
              <w:t>Высшее образование дочери</w:t>
            </w:r>
          </w:p>
        </w:tc>
        <w:tc>
          <w:tcPr>
            <w:tcW w:w="2126" w:type="dxa"/>
          </w:tcPr>
          <w:p w:rsidR="00FF57D6" w:rsidRPr="00E37B9B" w:rsidRDefault="00FF57D6" w:rsidP="00A56D10">
            <w:pPr>
              <w:spacing w:line="276" w:lineRule="auto"/>
              <w:jc w:val="both"/>
              <w:rPr>
                <w:i/>
              </w:rPr>
            </w:pPr>
            <w:r w:rsidRPr="00E37B9B">
              <w:rPr>
                <w:i/>
              </w:rPr>
              <w:t>600 000 руб.</w:t>
            </w:r>
          </w:p>
        </w:tc>
        <w:tc>
          <w:tcPr>
            <w:tcW w:w="1660" w:type="dxa"/>
          </w:tcPr>
          <w:p w:rsidR="00FF57D6" w:rsidRPr="00E37B9B" w:rsidRDefault="00FF57D6" w:rsidP="00A56D10">
            <w:pPr>
              <w:spacing w:line="276" w:lineRule="auto"/>
              <w:jc w:val="both"/>
              <w:rPr>
                <w:i/>
              </w:rPr>
            </w:pPr>
            <w:r w:rsidRPr="00E37B9B">
              <w:rPr>
                <w:i/>
              </w:rPr>
              <w:t>10 лет</w:t>
            </w:r>
          </w:p>
        </w:tc>
        <w:tc>
          <w:tcPr>
            <w:tcW w:w="1600" w:type="dxa"/>
          </w:tcPr>
          <w:p w:rsidR="00FF57D6" w:rsidRPr="00E37B9B" w:rsidRDefault="00FF57D6" w:rsidP="00A56D10">
            <w:pPr>
              <w:spacing w:line="276" w:lineRule="auto"/>
              <w:jc w:val="both"/>
              <w:rPr>
                <w:i/>
              </w:rPr>
            </w:pPr>
            <w:r w:rsidRPr="00E37B9B">
              <w:rPr>
                <w:i/>
              </w:rPr>
              <w:t>единожды</w:t>
            </w:r>
          </w:p>
        </w:tc>
      </w:tr>
      <w:tr w:rsidR="00FF57D6" w:rsidRPr="00E37B9B" w:rsidTr="00B93BFC">
        <w:tc>
          <w:tcPr>
            <w:tcW w:w="2802" w:type="dxa"/>
          </w:tcPr>
          <w:p w:rsidR="00FF57D6" w:rsidRPr="00E37B9B" w:rsidRDefault="00FF57D6" w:rsidP="00A56D10">
            <w:pPr>
              <w:spacing w:line="276" w:lineRule="auto"/>
              <w:jc w:val="both"/>
              <w:rPr>
                <w:i/>
              </w:rPr>
            </w:pPr>
            <w:r w:rsidRPr="00E37B9B">
              <w:rPr>
                <w:i/>
              </w:rPr>
              <w:t>Покупка машины</w:t>
            </w:r>
          </w:p>
        </w:tc>
        <w:tc>
          <w:tcPr>
            <w:tcW w:w="2126" w:type="dxa"/>
          </w:tcPr>
          <w:p w:rsidR="00FF57D6" w:rsidRPr="00E37B9B" w:rsidRDefault="00FF57D6" w:rsidP="00A56D10">
            <w:pPr>
              <w:spacing w:line="276" w:lineRule="auto"/>
              <w:jc w:val="both"/>
              <w:rPr>
                <w:i/>
              </w:rPr>
            </w:pPr>
            <w:r w:rsidRPr="00E37B9B">
              <w:rPr>
                <w:i/>
              </w:rPr>
              <w:t>400 000 руб.</w:t>
            </w:r>
          </w:p>
        </w:tc>
        <w:tc>
          <w:tcPr>
            <w:tcW w:w="1660" w:type="dxa"/>
          </w:tcPr>
          <w:p w:rsidR="00FF57D6" w:rsidRPr="00E37B9B" w:rsidRDefault="00FF57D6" w:rsidP="00A56D10">
            <w:pPr>
              <w:spacing w:line="276" w:lineRule="auto"/>
              <w:jc w:val="both"/>
              <w:rPr>
                <w:i/>
              </w:rPr>
            </w:pPr>
            <w:r w:rsidRPr="00E37B9B">
              <w:rPr>
                <w:i/>
              </w:rPr>
              <w:t>2 года</w:t>
            </w:r>
          </w:p>
        </w:tc>
        <w:tc>
          <w:tcPr>
            <w:tcW w:w="1600" w:type="dxa"/>
          </w:tcPr>
          <w:p w:rsidR="00FF57D6" w:rsidRPr="00E37B9B" w:rsidRDefault="00FF57D6" w:rsidP="00A56D10">
            <w:pPr>
              <w:spacing w:line="276" w:lineRule="auto"/>
              <w:jc w:val="both"/>
              <w:rPr>
                <w:i/>
              </w:rPr>
            </w:pPr>
            <w:r w:rsidRPr="00E37B9B">
              <w:rPr>
                <w:i/>
              </w:rPr>
              <w:t>1 раз в 7 лет</w:t>
            </w:r>
          </w:p>
        </w:tc>
      </w:tr>
      <w:tr w:rsidR="00FF57D6" w:rsidRPr="00E37B9B" w:rsidTr="00B93BFC">
        <w:tc>
          <w:tcPr>
            <w:tcW w:w="2802" w:type="dxa"/>
          </w:tcPr>
          <w:p w:rsidR="00FF57D6" w:rsidRPr="00E37B9B" w:rsidRDefault="00FF57D6" w:rsidP="00A56D10">
            <w:pPr>
              <w:spacing w:line="276" w:lineRule="auto"/>
              <w:jc w:val="both"/>
              <w:rPr>
                <w:i/>
              </w:rPr>
            </w:pPr>
            <w:r w:rsidRPr="00E37B9B">
              <w:rPr>
                <w:i/>
              </w:rPr>
              <w:t>Накопление на пенсионный период</w:t>
            </w:r>
          </w:p>
        </w:tc>
        <w:tc>
          <w:tcPr>
            <w:tcW w:w="2126" w:type="dxa"/>
          </w:tcPr>
          <w:p w:rsidR="00FF57D6" w:rsidRPr="00E37B9B" w:rsidRDefault="00FF57D6" w:rsidP="00A56D10">
            <w:pPr>
              <w:spacing w:line="276" w:lineRule="auto"/>
              <w:jc w:val="both"/>
              <w:rPr>
                <w:i/>
              </w:rPr>
            </w:pPr>
            <w:r w:rsidRPr="00E37B9B">
              <w:rPr>
                <w:i/>
              </w:rPr>
              <w:t>4 000 000 руб.</w:t>
            </w:r>
          </w:p>
        </w:tc>
        <w:tc>
          <w:tcPr>
            <w:tcW w:w="1660" w:type="dxa"/>
          </w:tcPr>
          <w:p w:rsidR="00FF57D6" w:rsidRPr="00E37B9B" w:rsidRDefault="00FF57D6" w:rsidP="00A56D10">
            <w:pPr>
              <w:spacing w:line="276" w:lineRule="auto"/>
              <w:jc w:val="both"/>
              <w:rPr>
                <w:i/>
              </w:rPr>
            </w:pPr>
            <w:r w:rsidRPr="00E37B9B">
              <w:rPr>
                <w:i/>
              </w:rPr>
              <w:t>25 лет</w:t>
            </w:r>
          </w:p>
        </w:tc>
        <w:tc>
          <w:tcPr>
            <w:tcW w:w="1600" w:type="dxa"/>
          </w:tcPr>
          <w:p w:rsidR="00FF57D6" w:rsidRPr="00E37B9B" w:rsidRDefault="00FF57D6" w:rsidP="00A56D10">
            <w:pPr>
              <w:spacing w:line="276" w:lineRule="auto"/>
              <w:jc w:val="both"/>
              <w:rPr>
                <w:i/>
              </w:rPr>
            </w:pPr>
            <w:r w:rsidRPr="00E37B9B">
              <w:rPr>
                <w:i/>
              </w:rPr>
              <w:t>единожды</w:t>
            </w:r>
          </w:p>
        </w:tc>
      </w:tr>
    </w:tbl>
    <w:p w:rsidR="000508ED" w:rsidRPr="00AC529C" w:rsidRDefault="00CD7BF9" w:rsidP="00A56D10">
      <w:pPr>
        <w:pStyle w:val="1"/>
        <w:spacing w:line="276" w:lineRule="auto"/>
      </w:pPr>
      <w:bookmarkStart w:id="3" w:name="_Toc340324324"/>
      <w:r>
        <w:lastRenderedPageBreak/>
        <w:t>Делаем накопления на</w:t>
      </w:r>
      <w:r w:rsidR="00AC529C" w:rsidRPr="00AC529C">
        <w:t xml:space="preserve"> финансовы</w:t>
      </w:r>
      <w:r>
        <w:t>е</w:t>
      </w:r>
      <w:r w:rsidR="00AC529C" w:rsidRPr="00AC529C">
        <w:t xml:space="preserve"> цел</w:t>
      </w:r>
      <w:r>
        <w:t>и</w:t>
      </w:r>
      <w:bookmarkEnd w:id="3"/>
    </w:p>
    <w:p w:rsidR="000508ED" w:rsidRDefault="000508ED" w:rsidP="00A56D10">
      <w:pPr>
        <w:spacing w:line="276" w:lineRule="auto"/>
        <w:jc w:val="both"/>
        <w:rPr>
          <w:i/>
        </w:rPr>
      </w:pPr>
    </w:p>
    <w:p w:rsidR="001516B9" w:rsidRPr="007F1CC7" w:rsidRDefault="00B733EA" w:rsidP="00A56D10">
      <w:pPr>
        <w:spacing w:line="276" w:lineRule="auto"/>
        <w:jc w:val="both"/>
        <w:rPr>
          <w:b/>
        </w:rPr>
      </w:pPr>
      <w:r>
        <w:t>После того, как мы верно определили и зафиксировали цели,</w:t>
      </w:r>
      <w:r w:rsidR="00670079">
        <w:t xml:space="preserve"> необходимо понять, сколько мы должны </w:t>
      </w:r>
      <w:r w:rsidR="009B5069">
        <w:t xml:space="preserve">откладывать </w:t>
      </w:r>
      <w:r w:rsidR="001D7E00">
        <w:t>ежемесячно</w:t>
      </w:r>
      <w:r w:rsidR="00670079">
        <w:t xml:space="preserve">. </w:t>
      </w:r>
      <w:r w:rsidR="007F1CC7" w:rsidRPr="007F1CC7">
        <w:rPr>
          <w:b/>
        </w:rPr>
        <w:t>Для определения ежемесячных отчислений на цель надо будущую стоимость цели поделить на количество месяцев до достижения цели.</w:t>
      </w:r>
    </w:p>
    <w:p w:rsidR="00D62918" w:rsidRDefault="00B733EA" w:rsidP="00A56D10">
      <w:pPr>
        <w:spacing w:line="276" w:lineRule="auto"/>
        <w:jc w:val="both"/>
        <w:rPr>
          <w:i/>
        </w:rPr>
      </w:pPr>
      <w:r>
        <w:rPr>
          <w:i/>
        </w:rPr>
        <w:t xml:space="preserve">Марине </w:t>
      </w:r>
      <w:r w:rsidR="001516B9" w:rsidRPr="001516B9">
        <w:rPr>
          <w:i/>
        </w:rPr>
        <w:t>ко времени поступления  дочери в институт через 10 лет надо накопить 600 000 руб. –</w:t>
      </w:r>
      <w:r w:rsidR="007F1CC7">
        <w:rPr>
          <w:i/>
        </w:rPr>
        <w:t xml:space="preserve"> немаленькие деньги. Но если </w:t>
      </w:r>
      <w:r w:rsidR="009B5069">
        <w:rPr>
          <w:i/>
        </w:rPr>
        <w:t>она</w:t>
      </w:r>
      <w:r w:rsidR="001516B9" w:rsidRPr="001516B9">
        <w:rPr>
          <w:i/>
        </w:rPr>
        <w:t xml:space="preserve"> начнет делать отчисления сейчас, </w:t>
      </w:r>
      <w:r w:rsidR="009B5069" w:rsidRPr="001516B9">
        <w:rPr>
          <w:i/>
        </w:rPr>
        <w:t xml:space="preserve">ежемесячно </w:t>
      </w:r>
      <w:r w:rsidR="001516B9" w:rsidRPr="001516B9">
        <w:rPr>
          <w:i/>
        </w:rPr>
        <w:t>надо</w:t>
      </w:r>
      <w:r w:rsidR="009B5069">
        <w:rPr>
          <w:i/>
        </w:rPr>
        <w:t xml:space="preserve"> будет</w:t>
      </w:r>
      <w:r w:rsidR="001516B9" w:rsidRPr="001516B9">
        <w:rPr>
          <w:i/>
        </w:rPr>
        <w:t xml:space="preserve"> откладывать 5 000 руб.</w:t>
      </w:r>
      <w:r w:rsidR="001516B9">
        <w:rPr>
          <w:i/>
        </w:rPr>
        <w:t xml:space="preserve"> </w:t>
      </w:r>
      <w:r w:rsidR="004D1FD6">
        <w:rPr>
          <w:i/>
        </w:rPr>
        <w:t>(600 000: (10</w:t>
      </w:r>
      <w:r w:rsidR="00BC48F1">
        <w:rPr>
          <w:i/>
        </w:rPr>
        <w:t xml:space="preserve"> </w:t>
      </w:r>
      <w:r w:rsidR="004D1FD6">
        <w:rPr>
          <w:i/>
        </w:rPr>
        <w:t>*</w:t>
      </w:r>
      <w:r w:rsidR="00BC48F1">
        <w:rPr>
          <w:i/>
        </w:rPr>
        <w:t xml:space="preserve"> </w:t>
      </w:r>
      <w:r w:rsidR="004D1FD6">
        <w:rPr>
          <w:i/>
        </w:rPr>
        <w:t xml:space="preserve">12)). </w:t>
      </w:r>
      <w:r w:rsidR="001516B9">
        <w:rPr>
          <w:i/>
        </w:rPr>
        <w:t xml:space="preserve">Это вполне реально. Если </w:t>
      </w:r>
      <w:r w:rsidR="007F1CC7">
        <w:rPr>
          <w:i/>
        </w:rPr>
        <w:t>Мар</w:t>
      </w:r>
      <w:r w:rsidR="001516B9">
        <w:rPr>
          <w:i/>
        </w:rPr>
        <w:t>ина будет н</w:t>
      </w:r>
      <w:r w:rsidR="00523C14">
        <w:rPr>
          <w:i/>
        </w:rPr>
        <w:t>акапливать деньги на депозите на пополняемом вкладе</w:t>
      </w:r>
      <w:r w:rsidR="001516B9">
        <w:rPr>
          <w:i/>
        </w:rPr>
        <w:t xml:space="preserve"> с капитализацией процентов, она накопит </w:t>
      </w:r>
      <w:r w:rsidR="00523C14">
        <w:rPr>
          <w:i/>
        </w:rPr>
        <w:t>нужную</w:t>
      </w:r>
      <w:r w:rsidR="001516B9">
        <w:rPr>
          <w:i/>
        </w:rPr>
        <w:t xml:space="preserve"> сумму раньше</w:t>
      </w:r>
      <w:r w:rsidR="009B5069">
        <w:rPr>
          <w:i/>
        </w:rPr>
        <w:t>. А</w:t>
      </w:r>
      <w:r w:rsidR="00756A1B">
        <w:rPr>
          <w:i/>
        </w:rPr>
        <w:t xml:space="preserve"> если </w:t>
      </w:r>
      <w:r w:rsidR="00523C14">
        <w:rPr>
          <w:i/>
        </w:rPr>
        <w:t>она</w:t>
      </w:r>
      <w:r w:rsidR="00756A1B">
        <w:rPr>
          <w:i/>
        </w:rPr>
        <w:t xml:space="preserve"> начнет накапливать средства </w:t>
      </w:r>
      <w:r w:rsidR="009B5069">
        <w:rPr>
          <w:i/>
        </w:rPr>
        <w:t xml:space="preserve">только </w:t>
      </w:r>
      <w:r w:rsidR="00756A1B">
        <w:rPr>
          <w:i/>
        </w:rPr>
        <w:t xml:space="preserve">за 2 года до </w:t>
      </w:r>
      <w:r w:rsidR="009B5069">
        <w:rPr>
          <w:i/>
        </w:rPr>
        <w:t>поступления дочери в вуз</w:t>
      </w:r>
      <w:r w:rsidR="00756A1B">
        <w:rPr>
          <w:i/>
        </w:rPr>
        <w:t xml:space="preserve">, </w:t>
      </w:r>
      <w:r w:rsidR="00523C14">
        <w:rPr>
          <w:i/>
        </w:rPr>
        <w:t xml:space="preserve">из бюджета придется </w:t>
      </w:r>
      <w:r w:rsidR="00756A1B">
        <w:rPr>
          <w:i/>
        </w:rPr>
        <w:t>изымать 25 </w:t>
      </w:r>
      <w:r w:rsidR="009B5069">
        <w:rPr>
          <w:i/>
        </w:rPr>
        <w:t>тыс. руб.</w:t>
      </w:r>
      <w:r w:rsidR="00756A1B">
        <w:rPr>
          <w:i/>
        </w:rPr>
        <w:t>!</w:t>
      </w:r>
    </w:p>
    <w:p w:rsidR="00D62918" w:rsidRDefault="00D62918" w:rsidP="00A56D10">
      <w:pPr>
        <w:spacing w:line="276" w:lineRule="auto"/>
        <w:jc w:val="both"/>
        <w:rPr>
          <w:b/>
        </w:rPr>
      </w:pPr>
    </w:p>
    <w:p w:rsidR="00D62918" w:rsidRPr="00D62918" w:rsidRDefault="00D62918" w:rsidP="00A56D10">
      <w:pPr>
        <w:spacing w:line="276" w:lineRule="auto"/>
        <w:jc w:val="both"/>
        <w:rPr>
          <w:b/>
        </w:rPr>
      </w:pPr>
      <w:r>
        <w:rPr>
          <w:b/>
        </w:rPr>
        <w:t>Чем раньше Вы начнете делать накопления на свои финансовые цели, тем быстрее и легче Вы их достигните.</w:t>
      </w:r>
    </w:p>
    <w:p w:rsidR="003D39C7" w:rsidRPr="003D39C7" w:rsidRDefault="003D39C7" w:rsidP="00A56D10">
      <w:pPr>
        <w:spacing w:line="276" w:lineRule="auto"/>
        <w:jc w:val="both"/>
      </w:pPr>
    </w:p>
    <w:p w:rsidR="003704E9" w:rsidRDefault="00F86910" w:rsidP="00A56D10">
      <w:pPr>
        <w:spacing w:line="276" w:lineRule="auto"/>
        <w:jc w:val="both"/>
      </w:pPr>
      <w:r>
        <w:rPr>
          <w:b/>
        </w:rPr>
        <w:t>Сумму</w:t>
      </w:r>
      <w:r w:rsidR="002F362F" w:rsidRPr="002F362F">
        <w:rPr>
          <w:b/>
        </w:rPr>
        <w:t xml:space="preserve"> отчислений на цели</w:t>
      </w:r>
      <w:r>
        <w:rPr>
          <w:b/>
        </w:rPr>
        <w:t xml:space="preserve"> </w:t>
      </w:r>
      <w:r w:rsidR="005E5DA4">
        <w:rPr>
          <w:b/>
        </w:rPr>
        <w:t>надо</w:t>
      </w:r>
      <w:r>
        <w:rPr>
          <w:b/>
        </w:rPr>
        <w:t xml:space="preserve"> внести</w:t>
      </w:r>
      <w:r w:rsidR="002F362F" w:rsidRPr="002F362F">
        <w:rPr>
          <w:b/>
        </w:rPr>
        <w:t xml:space="preserve"> в семейный бюджет</w:t>
      </w:r>
      <w:r w:rsidR="006F628A">
        <w:rPr>
          <w:b/>
        </w:rPr>
        <w:t>,</w:t>
      </w:r>
      <w:r w:rsidR="006F628A" w:rsidRPr="006F628A">
        <w:t xml:space="preserve"> </w:t>
      </w:r>
      <w:r w:rsidR="006F628A">
        <w:t>о необходимости и принципах формирования</w:t>
      </w:r>
      <w:r w:rsidR="00644652">
        <w:t xml:space="preserve"> которого</w:t>
      </w:r>
      <w:r w:rsidR="006F628A">
        <w:t xml:space="preserve"> мы уже говорили в </w:t>
      </w:r>
      <w:r w:rsidR="005E5DA4" w:rsidRPr="005E5DA4">
        <w:rPr>
          <w:b/>
          <w:i/>
        </w:rPr>
        <w:t>модуле</w:t>
      </w:r>
      <w:r w:rsidR="005E5DA4">
        <w:t xml:space="preserve"> </w:t>
      </w:r>
      <w:r w:rsidR="006F628A">
        <w:t>«</w:t>
      </w:r>
      <w:r w:rsidR="006F628A" w:rsidRPr="00464E15">
        <w:rPr>
          <w:b/>
          <w:i/>
          <w:iCs/>
          <w:color w:val="000000" w:themeColor="text1"/>
          <w:spacing w:val="-3"/>
          <w:lang w:eastAsia="en-US"/>
        </w:rPr>
        <w:t>Подушка финансовой безопасности и управление семейным бюджетом</w:t>
      </w:r>
      <w:r w:rsidR="006F628A">
        <w:rPr>
          <w:iCs/>
          <w:color w:val="000000" w:themeColor="text1"/>
          <w:spacing w:val="-3"/>
          <w:lang w:eastAsia="en-US"/>
        </w:rPr>
        <w:t>»</w:t>
      </w:r>
      <w:r w:rsidR="002F362F">
        <w:t xml:space="preserve">. </w:t>
      </w:r>
    </w:p>
    <w:p w:rsidR="003704E9" w:rsidRDefault="003704E9" w:rsidP="00A56D10">
      <w:pPr>
        <w:spacing w:line="276" w:lineRule="auto"/>
        <w:jc w:val="both"/>
      </w:pPr>
    </w:p>
    <w:p w:rsidR="003704E9" w:rsidRDefault="00523C14" w:rsidP="00A56D10">
      <w:pPr>
        <w:spacing w:line="276" w:lineRule="auto"/>
        <w:jc w:val="both"/>
      </w:pPr>
      <w:r>
        <w:rPr>
          <w:u w:val="single"/>
        </w:rPr>
        <w:t>Важно</w:t>
      </w:r>
      <w:r w:rsidR="003704E9" w:rsidRPr="00453729">
        <w:rPr>
          <w:u w:val="single"/>
        </w:rPr>
        <w:t xml:space="preserve"> найти комфортную нагрузку на бюджет</w:t>
      </w:r>
      <w:r w:rsidR="003704E9">
        <w:t xml:space="preserve">. «Затягивать пояса» слишком туго не рекомендуется </w:t>
      </w:r>
      <w:r>
        <w:t>– скорее всего, в итоге Вы сорве</w:t>
      </w:r>
      <w:r w:rsidR="003704E9">
        <w:t xml:space="preserve">тесь, и помимо недостигнутой цели у Вас будет еще чувство вины и </w:t>
      </w:r>
      <w:r w:rsidR="007F76C6">
        <w:t>Вы огорчитесь</w:t>
      </w:r>
      <w:r w:rsidR="003704E9">
        <w:t xml:space="preserve"> из-за неудачи. </w:t>
      </w:r>
      <w:r w:rsidR="003704E9" w:rsidRPr="00564F70">
        <w:rPr>
          <w:b/>
        </w:rPr>
        <w:t xml:space="preserve">На </w:t>
      </w:r>
      <w:r w:rsidR="00E9352A">
        <w:rPr>
          <w:b/>
        </w:rPr>
        <w:t>накопле</w:t>
      </w:r>
      <w:r w:rsidR="003704E9" w:rsidRPr="00564F70">
        <w:rPr>
          <w:b/>
        </w:rPr>
        <w:t>ния должно уходить около 30</w:t>
      </w:r>
      <w:r w:rsidR="00BC48F1">
        <w:rPr>
          <w:b/>
        </w:rPr>
        <w:t xml:space="preserve"> </w:t>
      </w:r>
      <w:r w:rsidR="003704E9" w:rsidRPr="00564F70">
        <w:rPr>
          <w:b/>
        </w:rPr>
        <w:t>% бюджета</w:t>
      </w:r>
      <w:r w:rsidR="003704E9">
        <w:t xml:space="preserve"> – это позволит достигать целей, не понижая уровень жизни и не испытывая дискомфорта. Однако это число может быть и больше, если Вам действительно так комфортно.</w:t>
      </w:r>
    </w:p>
    <w:p w:rsidR="003704E9" w:rsidRPr="003704E9" w:rsidRDefault="003704E9" w:rsidP="00A56D10">
      <w:pPr>
        <w:pStyle w:val="1"/>
        <w:spacing w:line="276" w:lineRule="auto"/>
      </w:pPr>
      <w:bookmarkStart w:id="4" w:name="_Toc340324325"/>
      <w:r w:rsidRPr="003704E9">
        <w:t>Личный финансовый план</w:t>
      </w:r>
      <w:r w:rsidR="0052754A">
        <w:t xml:space="preserve"> – инструмент достижения финансовых целей</w:t>
      </w:r>
      <w:bookmarkEnd w:id="4"/>
    </w:p>
    <w:p w:rsidR="003704E9" w:rsidRDefault="003704E9" w:rsidP="00A56D10">
      <w:pPr>
        <w:spacing w:line="276" w:lineRule="auto"/>
        <w:jc w:val="both"/>
      </w:pPr>
    </w:p>
    <w:p w:rsidR="000508ED" w:rsidRDefault="003704E9" w:rsidP="00A56D10">
      <w:pPr>
        <w:spacing w:line="276" w:lineRule="auto"/>
        <w:jc w:val="both"/>
      </w:pPr>
      <w:r>
        <w:t>Б</w:t>
      </w:r>
      <w:r w:rsidR="002F362F">
        <w:t>юджет</w:t>
      </w:r>
      <w:r w:rsidR="00820D69">
        <w:t xml:space="preserve"> </w:t>
      </w:r>
      <w:r w:rsidR="002F362F">
        <w:t xml:space="preserve">составляется, как правило, на год, а </w:t>
      </w:r>
      <w:r w:rsidR="00373FB6">
        <w:t xml:space="preserve">многие наши </w:t>
      </w:r>
      <w:r w:rsidR="002F362F">
        <w:t xml:space="preserve">цели </w:t>
      </w:r>
      <w:r w:rsidR="00523C14">
        <w:t xml:space="preserve">более </w:t>
      </w:r>
      <w:r w:rsidR="002F362F">
        <w:t>долгосрочные.</w:t>
      </w:r>
      <w:r w:rsidR="0012337E">
        <w:t xml:space="preserve"> Причем </w:t>
      </w:r>
      <w:r w:rsidR="006F628A">
        <w:t xml:space="preserve">цели должны </w:t>
      </w:r>
      <w:r w:rsidR="00373FB6">
        <w:t xml:space="preserve">достигаться </w:t>
      </w:r>
      <w:r w:rsidR="0012337E">
        <w:t xml:space="preserve"> в разные сроки</w:t>
      </w:r>
      <w:r w:rsidR="00344138">
        <w:t xml:space="preserve"> и с разной периодичностью</w:t>
      </w:r>
      <w:r w:rsidR="00373FB6">
        <w:t xml:space="preserve"> (</w:t>
      </w:r>
      <w:r w:rsidR="00523C14">
        <w:t>квартиру покупаем один раз</w:t>
      </w:r>
      <w:r w:rsidR="00373FB6">
        <w:t>, а в отпуск ездим регулярно)</w:t>
      </w:r>
      <w:r w:rsidR="0012337E">
        <w:t>.</w:t>
      </w:r>
    </w:p>
    <w:p w:rsidR="0012337E" w:rsidRDefault="0012337E" w:rsidP="00A56D10">
      <w:pPr>
        <w:spacing w:line="276" w:lineRule="auto"/>
        <w:jc w:val="both"/>
      </w:pPr>
    </w:p>
    <w:p w:rsidR="00B818BB" w:rsidRDefault="002F362F" w:rsidP="00A56D10">
      <w:pPr>
        <w:pStyle w:val="a3"/>
        <w:spacing w:after="100" w:afterAutospacing="1" w:line="276" w:lineRule="auto"/>
        <w:ind w:left="0"/>
        <w:jc w:val="both"/>
      </w:pPr>
      <w:r>
        <w:t xml:space="preserve">Достижению долгосрочных финансовых целей поможет </w:t>
      </w:r>
      <w:r w:rsidRPr="0012337E">
        <w:rPr>
          <w:u w:val="single"/>
        </w:rPr>
        <w:t xml:space="preserve">составление </w:t>
      </w:r>
      <w:r w:rsidR="00BE104F">
        <w:rPr>
          <w:u w:val="single"/>
        </w:rPr>
        <w:t>лич</w:t>
      </w:r>
      <w:r w:rsidRPr="0012337E">
        <w:rPr>
          <w:u w:val="single"/>
        </w:rPr>
        <w:t>ного финансового плана</w:t>
      </w:r>
      <w:r>
        <w:t xml:space="preserve">. </w:t>
      </w:r>
      <w:r w:rsidR="00BB38BD">
        <w:t xml:space="preserve">Финансовый план позволит Вам двигаться к нескольким финансовым целям одновременно, при этом ничего не забывая и не перегружая бюджет. </w:t>
      </w:r>
      <w:r>
        <w:t>Вы можете составить его сами</w:t>
      </w:r>
      <w:r w:rsidR="0012337E">
        <w:t xml:space="preserve"> или обратиться за помощью к специалисту</w:t>
      </w:r>
      <w:r w:rsidR="00C8279C">
        <w:t>.</w:t>
      </w:r>
    </w:p>
    <w:p w:rsidR="00B818BB" w:rsidRDefault="00B818BB" w:rsidP="00A56D10">
      <w:pPr>
        <w:spacing w:line="276" w:lineRule="auto"/>
        <w:jc w:val="both"/>
      </w:pPr>
      <w:r w:rsidRPr="008F043E">
        <w:rPr>
          <w:b/>
        </w:rPr>
        <w:lastRenderedPageBreak/>
        <w:t xml:space="preserve">Личный финансовый план – это Ваша </w:t>
      </w:r>
      <w:r w:rsidR="002D0DFC" w:rsidRPr="008F043E">
        <w:rPr>
          <w:b/>
        </w:rPr>
        <w:t xml:space="preserve">финансовая </w:t>
      </w:r>
      <w:r w:rsidRPr="008F043E">
        <w:rPr>
          <w:b/>
        </w:rPr>
        <w:t>стратегия</w:t>
      </w:r>
      <w:r w:rsidR="002D0DFC" w:rsidRPr="008F043E">
        <w:rPr>
          <w:b/>
        </w:rPr>
        <w:t>,</w:t>
      </w:r>
      <w:r w:rsidRPr="008F043E">
        <w:rPr>
          <w:b/>
        </w:rPr>
        <w:t xml:space="preserve"> </w:t>
      </w:r>
      <w:r w:rsidR="002D0DFC" w:rsidRPr="008F043E">
        <w:rPr>
          <w:b/>
        </w:rPr>
        <w:t>индивидуальный план движения к Вашим финансовым целям.</w:t>
      </w:r>
      <w:r w:rsidR="002D0DFC">
        <w:t xml:space="preserve"> Финансовый план можно сравнить с маршрутом пути, проложенным навигатором от точки А до точки В.</w:t>
      </w:r>
    </w:p>
    <w:p w:rsidR="002F362F" w:rsidRPr="002F362F" w:rsidRDefault="00BE104F" w:rsidP="00A56D10">
      <w:pPr>
        <w:spacing w:line="276" w:lineRule="auto"/>
        <w:jc w:val="both"/>
      </w:pPr>
      <w:r>
        <w:t>По сути</w:t>
      </w:r>
      <w:r w:rsidR="00523C14">
        <w:t>,</w:t>
      </w:r>
      <w:r>
        <w:t xml:space="preserve"> это план доходов и расходов</w:t>
      </w:r>
      <w:r w:rsidR="002A5E72">
        <w:t xml:space="preserve"> (в том числе отчислений на финансовые цели)</w:t>
      </w:r>
      <w:r>
        <w:t xml:space="preserve"> на весь период, который вы идете к достижению своих целей.</w:t>
      </w:r>
      <w:r w:rsidR="002A5E72">
        <w:t xml:space="preserve"> </w:t>
      </w:r>
      <w:r w:rsidR="002D0DFC">
        <w:t>В</w:t>
      </w:r>
      <w:r w:rsidR="002A5E72">
        <w:t xml:space="preserve"> нем </w:t>
      </w:r>
      <w:r w:rsidR="002D0DFC">
        <w:t>должны быть отражены</w:t>
      </w:r>
      <w:r w:rsidR="002A5E72">
        <w:t xml:space="preserve"> </w:t>
      </w:r>
      <w:r w:rsidR="002D0DFC">
        <w:t>также</w:t>
      </w:r>
      <w:r w:rsidR="002A5E72">
        <w:t xml:space="preserve"> способы достижения финансовых целей. Например, если Вы будете делать накопления на депозите, надо будет отразить начисляемые проценты. </w:t>
      </w:r>
      <w:r w:rsidR="00D938E0">
        <w:t>Если Вы планируете направить на финансовые цели средства от продажи какого-либо актива, доход от продажи также следует включить в финансовый план. Расходная часть финансового плана должна включать все Ваши расходы: текущие расходы, отчисления</w:t>
      </w:r>
      <w:r w:rsidR="00523C14">
        <w:t xml:space="preserve"> в резервный фонд, страхование,</w:t>
      </w:r>
      <w:r w:rsidR="00D938E0">
        <w:t xml:space="preserve"> отпуск, отчисления на финансовые цели. </w:t>
      </w:r>
    </w:p>
    <w:p w:rsidR="000508ED" w:rsidRDefault="0069137F" w:rsidP="00A56D10">
      <w:pPr>
        <w:spacing w:line="276" w:lineRule="auto"/>
        <w:jc w:val="both"/>
      </w:pPr>
      <w:r>
        <w:t xml:space="preserve">Актуализировать финансовый план надо не реже, чем раз в год. </w:t>
      </w:r>
      <w:r w:rsidR="00523C14">
        <w:t>С</w:t>
      </w:r>
      <w:r>
        <w:t xml:space="preserve">оставляющие финансового плана могут поменяться: измениться доходы, текущие расходы, стоимость финансовых целей. </w:t>
      </w:r>
      <w:r w:rsidR="00523C14">
        <w:t>Э</w:t>
      </w:r>
      <w:r>
        <w:t xml:space="preserve">ти изменения нужно будет отразить в финансовом плане. Таким образом, финансовый план </w:t>
      </w:r>
      <w:r w:rsidR="00523C14">
        <w:t xml:space="preserve">– это </w:t>
      </w:r>
      <w:r>
        <w:t>гибкий инструмент</w:t>
      </w:r>
      <w:r w:rsidR="00523C14">
        <w:t>, который</w:t>
      </w:r>
      <w:r>
        <w:t xml:space="preserve"> будет надежным навигатором на Вашем пути к целям.</w:t>
      </w:r>
    </w:p>
    <w:p w:rsidR="00DD11C1" w:rsidRDefault="00DD11C1" w:rsidP="00A56D10">
      <w:pPr>
        <w:spacing w:line="276" w:lineRule="auto"/>
        <w:jc w:val="both"/>
      </w:pPr>
    </w:p>
    <w:p w:rsidR="00F67F55" w:rsidRPr="008F043E" w:rsidRDefault="00F67F55" w:rsidP="00A56D10">
      <w:pPr>
        <w:spacing w:line="276" w:lineRule="auto"/>
        <w:jc w:val="both"/>
        <w:rPr>
          <w:b/>
        </w:rPr>
      </w:pPr>
      <w:r w:rsidRPr="008F043E">
        <w:rPr>
          <w:b/>
        </w:rPr>
        <w:t>Наличие финансового плана:</w:t>
      </w:r>
    </w:p>
    <w:p w:rsidR="00F67F55" w:rsidRPr="008F043E" w:rsidRDefault="00F67F55" w:rsidP="00A56D10">
      <w:pPr>
        <w:spacing w:line="276" w:lineRule="auto"/>
        <w:jc w:val="both"/>
        <w:rPr>
          <w:b/>
        </w:rPr>
      </w:pPr>
      <w:r w:rsidRPr="008F043E">
        <w:rPr>
          <w:b/>
        </w:rPr>
        <w:t>- ведет нас к реализации наших заветных желаний самым коротким и надежным путем</w:t>
      </w:r>
      <w:r w:rsidR="00BC48F1">
        <w:rPr>
          <w:b/>
        </w:rPr>
        <w:t>;</w:t>
      </w:r>
    </w:p>
    <w:p w:rsidR="00F67F55" w:rsidRPr="008F043E" w:rsidRDefault="00F67F55" w:rsidP="00A56D10">
      <w:pPr>
        <w:spacing w:line="276" w:lineRule="auto"/>
        <w:jc w:val="both"/>
        <w:rPr>
          <w:b/>
        </w:rPr>
      </w:pPr>
      <w:r w:rsidRPr="008F043E">
        <w:rPr>
          <w:b/>
        </w:rPr>
        <w:t>- избавляет от тревоги о завтрашнем  дне, потому что в 99 случаях из 100 нас пугает неопределенность, а в финансовом плане места для нее не остается</w:t>
      </w:r>
      <w:r w:rsidR="00BC48F1">
        <w:rPr>
          <w:b/>
        </w:rPr>
        <w:t>;</w:t>
      </w:r>
    </w:p>
    <w:p w:rsidR="00F67F55" w:rsidRPr="008F043E" w:rsidRDefault="00F67F55" w:rsidP="00A56D10">
      <w:pPr>
        <w:spacing w:line="276" w:lineRule="auto"/>
        <w:jc w:val="both"/>
        <w:rPr>
          <w:b/>
        </w:rPr>
      </w:pPr>
      <w:r w:rsidRPr="008F043E">
        <w:rPr>
          <w:b/>
        </w:rPr>
        <w:t>- позволяет экономит</w:t>
      </w:r>
      <w:r w:rsidR="0019192E" w:rsidRPr="008F043E">
        <w:rPr>
          <w:b/>
        </w:rPr>
        <w:t>ь</w:t>
      </w:r>
      <w:r w:rsidRPr="008F043E">
        <w:rPr>
          <w:b/>
        </w:rPr>
        <w:t xml:space="preserve"> время – один из самых ценных ресурсов в планировании, многократно приумножая </w:t>
      </w:r>
      <w:r w:rsidR="00DD2BAC">
        <w:rPr>
          <w:b/>
        </w:rPr>
        <w:t xml:space="preserve">результаты </w:t>
      </w:r>
      <w:r w:rsidRPr="008F043E">
        <w:rPr>
          <w:b/>
        </w:rPr>
        <w:t>ваши</w:t>
      </w:r>
      <w:r w:rsidR="00DD2BAC">
        <w:rPr>
          <w:b/>
        </w:rPr>
        <w:t>х</w:t>
      </w:r>
      <w:r w:rsidRPr="008F043E">
        <w:rPr>
          <w:b/>
        </w:rPr>
        <w:t xml:space="preserve"> усили</w:t>
      </w:r>
      <w:r w:rsidR="00DD2BAC">
        <w:rPr>
          <w:b/>
        </w:rPr>
        <w:t>й</w:t>
      </w:r>
      <w:r w:rsidR="00BC48F1">
        <w:rPr>
          <w:b/>
        </w:rPr>
        <w:t>;</w:t>
      </w:r>
    </w:p>
    <w:p w:rsidR="00F67F55" w:rsidRPr="008F043E" w:rsidRDefault="00F67F55" w:rsidP="00A56D10">
      <w:pPr>
        <w:spacing w:line="276" w:lineRule="auto"/>
        <w:jc w:val="both"/>
        <w:rPr>
          <w:b/>
        </w:rPr>
      </w:pPr>
      <w:r w:rsidRPr="008F043E">
        <w:rPr>
          <w:b/>
        </w:rPr>
        <w:t>- заставляет деньги эффективнее трудиться на наши интерес</w:t>
      </w:r>
      <w:r w:rsidR="0019192E" w:rsidRPr="008F043E">
        <w:rPr>
          <w:b/>
        </w:rPr>
        <w:t>ы.</w:t>
      </w:r>
    </w:p>
    <w:p w:rsidR="0052754A" w:rsidRDefault="005620F4" w:rsidP="00A56D10">
      <w:pPr>
        <w:pStyle w:val="1"/>
        <w:spacing w:line="276" w:lineRule="auto"/>
      </w:pPr>
      <w:bookmarkStart w:id="5" w:name="_Toc340324326"/>
      <w:r>
        <w:t>Накоплени</w:t>
      </w:r>
      <w:r w:rsidR="00031BEE">
        <w:t>я</w:t>
      </w:r>
      <w:r>
        <w:t xml:space="preserve"> на различные финансовые цели</w:t>
      </w:r>
      <w:bookmarkEnd w:id="5"/>
    </w:p>
    <w:p w:rsidR="005620F4" w:rsidRDefault="005620F4" w:rsidP="00A56D10">
      <w:pPr>
        <w:spacing w:line="276" w:lineRule="auto"/>
        <w:jc w:val="both"/>
        <w:rPr>
          <w:color w:val="0070C0"/>
        </w:rPr>
      </w:pPr>
    </w:p>
    <w:p w:rsidR="005620F4" w:rsidRDefault="005620F4" w:rsidP="00A56D10">
      <w:pPr>
        <w:pStyle w:val="2"/>
        <w:spacing w:line="276" w:lineRule="auto"/>
      </w:pPr>
      <w:bookmarkStart w:id="6" w:name="_Toc340324327"/>
      <w:r>
        <w:t>Накоплени</w:t>
      </w:r>
      <w:r w:rsidR="00031BEE">
        <w:t>я</w:t>
      </w:r>
      <w:r>
        <w:t xml:space="preserve"> на будущее и образование детей</w:t>
      </w:r>
      <w:bookmarkEnd w:id="6"/>
    </w:p>
    <w:p w:rsidR="005620F4" w:rsidRDefault="00323980" w:rsidP="00A56D10">
      <w:pPr>
        <w:spacing w:line="276" w:lineRule="auto"/>
        <w:jc w:val="both"/>
      </w:pPr>
      <w:r>
        <w:t>Инструмент накопления, который обычно используют родители</w:t>
      </w:r>
      <w:r w:rsidR="00BC48F1">
        <w:t>,</w:t>
      </w:r>
      <w:r>
        <w:t xml:space="preserve"> – </w:t>
      </w:r>
      <w:r w:rsidRPr="00262E51">
        <w:rPr>
          <w:u w:val="single"/>
        </w:rPr>
        <w:t>вклад</w:t>
      </w:r>
      <w:r w:rsidR="00031BEE" w:rsidRPr="00262E51">
        <w:rPr>
          <w:u w:val="single"/>
        </w:rPr>
        <w:t>ы в банках</w:t>
      </w:r>
      <w:r w:rsidR="00031BEE">
        <w:t>. Поскольку накопления</w:t>
      </w:r>
      <w:r>
        <w:t xml:space="preserve"> на образование, как правило, занима</w:t>
      </w:r>
      <w:r w:rsidR="00031BEE">
        <w:t>ю</w:t>
      </w:r>
      <w:r>
        <w:t>т большой период времени,</w:t>
      </w:r>
      <w:r w:rsidR="002B546B">
        <w:t xml:space="preserve"> </w:t>
      </w:r>
      <w:r w:rsidR="00523C14">
        <w:t>отлично подойдут депозиты</w:t>
      </w:r>
      <w:r w:rsidR="002B546B">
        <w:t xml:space="preserve"> на большой срок с </w:t>
      </w:r>
      <w:r w:rsidR="00523C14">
        <w:t>пополнением вклада</w:t>
      </w:r>
      <w:r w:rsidR="002B546B">
        <w:t xml:space="preserve"> и капитализацией процентов</w:t>
      </w:r>
      <w:r w:rsidR="00031BEE">
        <w:t xml:space="preserve"> (процент, начисленный за период, прибавляется к сумме вклада</w:t>
      </w:r>
      <w:r w:rsidR="00523C14">
        <w:t>,</w:t>
      </w:r>
      <w:r w:rsidR="00031BEE">
        <w:t xml:space="preserve"> и процент за следующий период начисляется уже </w:t>
      </w:r>
      <w:r w:rsidR="00D92B34">
        <w:t xml:space="preserve">на </w:t>
      </w:r>
      <w:r w:rsidR="00031BEE">
        <w:t>эту сумму)</w:t>
      </w:r>
      <w:r w:rsidR="002B546B">
        <w:t>.</w:t>
      </w:r>
    </w:p>
    <w:p w:rsidR="00635823" w:rsidRDefault="00635823" w:rsidP="00A56D10">
      <w:pPr>
        <w:spacing w:line="276" w:lineRule="auto"/>
        <w:jc w:val="both"/>
      </w:pPr>
    </w:p>
    <w:p w:rsidR="00635823" w:rsidRDefault="00635823" w:rsidP="00A56D10">
      <w:pPr>
        <w:spacing w:line="276" w:lineRule="auto"/>
        <w:jc w:val="both"/>
        <w:rPr>
          <w:b/>
          <w:iCs/>
          <w:color w:val="000000" w:themeColor="text1"/>
          <w:spacing w:val="-3"/>
          <w:lang w:eastAsia="en-US"/>
        </w:rPr>
      </w:pPr>
      <w:r w:rsidRPr="00E158A6">
        <w:rPr>
          <w:b/>
          <w:iCs/>
          <w:color w:val="000000" w:themeColor="text1"/>
          <w:spacing w:val="-3"/>
          <w:lang w:eastAsia="en-US"/>
        </w:rPr>
        <w:t>Оформление депозита в банке дает сразу две выгоды: защита средств и дополнительный доход в виде процентов.</w:t>
      </w:r>
    </w:p>
    <w:p w:rsidR="00635823" w:rsidRDefault="00635823" w:rsidP="00A56D10">
      <w:pPr>
        <w:spacing w:line="276" w:lineRule="auto"/>
        <w:jc w:val="both"/>
        <w:rPr>
          <w:iCs/>
          <w:color w:val="000000" w:themeColor="text1"/>
          <w:spacing w:val="-3"/>
          <w:lang w:eastAsia="en-US"/>
        </w:rPr>
      </w:pPr>
      <w:r w:rsidRPr="00523C14">
        <w:rPr>
          <w:iCs/>
          <w:color w:val="000000" w:themeColor="text1"/>
          <w:spacing w:val="-3"/>
          <w:lang w:eastAsia="en-US"/>
        </w:rPr>
        <w:lastRenderedPageBreak/>
        <w:t>Защиту средств обеспечивает система государственного страхования вкладов (ФЗ «О страховании вкладов физических лиц в банках Российской Федерации») через</w:t>
      </w:r>
      <w:r>
        <w:rPr>
          <w:b/>
          <w:iCs/>
          <w:color w:val="000000" w:themeColor="text1"/>
          <w:spacing w:val="-3"/>
          <w:lang w:eastAsia="en-US"/>
        </w:rPr>
        <w:t xml:space="preserve"> </w:t>
      </w:r>
      <w:r w:rsidRPr="00551F4F">
        <w:rPr>
          <w:b/>
          <w:iCs/>
          <w:color w:val="000000" w:themeColor="text1"/>
          <w:spacing w:val="-3"/>
          <w:lang w:eastAsia="en-US"/>
        </w:rPr>
        <w:t>Агентство по страхованию вкладов (АСВ)</w:t>
      </w:r>
      <w:r>
        <w:rPr>
          <w:b/>
          <w:iCs/>
          <w:color w:val="000000" w:themeColor="text1"/>
          <w:spacing w:val="-3"/>
          <w:lang w:eastAsia="en-US"/>
        </w:rPr>
        <w:t>.</w:t>
      </w:r>
      <w:r>
        <w:rPr>
          <w:iCs/>
          <w:color w:val="000000" w:themeColor="text1"/>
          <w:spacing w:val="-3"/>
          <w:lang w:eastAsia="en-US"/>
        </w:rPr>
        <w:t xml:space="preserve"> АСВ обеспечивает возврат 100% вложенных средств при сумме в пределах 1,4 млн рублей. При этом если у Вас несколько вкладов в разных банках в пределах этой суммы, застрахованы они все, и если у всех банков отзовут лицензию, возмещена будет сумма всех вкладов. </w:t>
      </w:r>
      <w:r w:rsidRPr="009043AE">
        <w:rPr>
          <w:iCs/>
          <w:color w:val="000000" w:themeColor="text1"/>
          <w:spacing w:val="-3"/>
          <w:lang w:eastAsia="en-US"/>
        </w:rPr>
        <w:t xml:space="preserve">Если </w:t>
      </w:r>
      <w:r>
        <w:rPr>
          <w:iCs/>
          <w:color w:val="000000" w:themeColor="text1"/>
          <w:spacing w:val="-3"/>
          <w:lang w:eastAsia="en-US"/>
        </w:rPr>
        <w:t>же у Вас</w:t>
      </w:r>
      <w:r w:rsidRPr="009043AE">
        <w:rPr>
          <w:iCs/>
          <w:color w:val="000000" w:themeColor="text1"/>
          <w:spacing w:val="-3"/>
          <w:lang w:eastAsia="en-US"/>
        </w:rPr>
        <w:t xml:space="preserve"> несколько вкладов в одном банке, возмещение </w:t>
      </w:r>
      <w:r>
        <w:rPr>
          <w:iCs/>
          <w:color w:val="000000" w:themeColor="text1"/>
          <w:spacing w:val="-3"/>
          <w:lang w:eastAsia="en-US"/>
        </w:rPr>
        <w:t xml:space="preserve">также </w:t>
      </w:r>
      <w:r w:rsidRPr="009043AE">
        <w:rPr>
          <w:iCs/>
          <w:color w:val="000000" w:themeColor="text1"/>
          <w:spacing w:val="-3"/>
          <w:lang w:eastAsia="en-US"/>
        </w:rPr>
        <w:t xml:space="preserve">выплачивается по </w:t>
      </w:r>
      <w:r>
        <w:rPr>
          <w:iCs/>
          <w:color w:val="000000" w:themeColor="text1"/>
          <w:spacing w:val="-3"/>
          <w:lang w:eastAsia="en-US"/>
        </w:rPr>
        <w:t>всем вкладам</w:t>
      </w:r>
      <w:r w:rsidRPr="009043AE">
        <w:rPr>
          <w:iCs/>
          <w:color w:val="000000" w:themeColor="text1"/>
          <w:spacing w:val="-3"/>
          <w:lang w:eastAsia="en-US"/>
        </w:rPr>
        <w:t xml:space="preserve">, но </w:t>
      </w:r>
      <w:r>
        <w:rPr>
          <w:iCs/>
          <w:color w:val="000000" w:themeColor="text1"/>
          <w:spacing w:val="-3"/>
          <w:lang w:eastAsia="en-US"/>
        </w:rPr>
        <w:t>общей суммой не более</w:t>
      </w:r>
      <w:r w:rsidRPr="009043AE">
        <w:rPr>
          <w:iCs/>
          <w:color w:val="000000" w:themeColor="text1"/>
          <w:spacing w:val="-3"/>
          <w:lang w:eastAsia="en-US"/>
        </w:rPr>
        <w:t xml:space="preserve"> 1,4 млн рублей.</w:t>
      </w:r>
      <w:r>
        <w:rPr>
          <w:iCs/>
          <w:color w:val="000000" w:themeColor="text1"/>
          <w:spacing w:val="-3"/>
          <w:lang w:eastAsia="en-US"/>
        </w:rPr>
        <w:t xml:space="preserve"> Актуальную сумму максимального возмещения и перечень банков, входящих в систему страхования вкладов, всегда можно узнать на портале АСВ: </w:t>
      </w:r>
      <w:hyperlink r:id="rId9" w:history="1">
        <w:r w:rsidRPr="00066749">
          <w:rPr>
            <w:rStyle w:val="a4"/>
            <w:iCs/>
            <w:spacing w:val="-3"/>
            <w:lang w:eastAsia="en-US"/>
          </w:rPr>
          <w:t>https://www.asv.org.ru</w:t>
        </w:r>
      </w:hyperlink>
      <w:r>
        <w:rPr>
          <w:iCs/>
          <w:color w:val="000000" w:themeColor="text1"/>
          <w:spacing w:val="-3"/>
          <w:lang w:eastAsia="en-US"/>
        </w:rPr>
        <w:t xml:space="preserve">. </w:t>
      </w:r>
    </w:p>
    <w:p w:rsidR="00635823" w:rsidRDefault="00635823" w:rsidP="00A56D10">
      <w:pPr>
        <w:spacing w:line="276" w:lineRule="auto"/>
        <w:jc w:val="both"/>
      </w:pPr>
    </w:p>
    <w:p w:rsidR="009A323D" w:rsidRDefault="009A323D" w:rsidP="00A56D10">
      <w:pPr>
        <w:spacing w:line="276" w:lineRule="auto"/>
        <w:jc w:val="both"/>
        <w:rPr>
          <w:iCs/>
          <w:color w:val="000000" w:themeColor="text1"/>
          <w:spacing w:val="-3"/>
          <w:lang w:eastAsia="en-US"/>
        </w:rPr>
      </w:pPr>
      <w:r>
        <w:rPr>
          <w:iCs/>
          <w:color w:val="000000" w:themeColor="text1"/>
          <w:spacing w:val="-3"/>
          <w:lang w:eastAsia="en-US"/>
        </w:rPr>
        <w:t>Выбирая депозит, важно обращать внимание не только на процентную ставку, но и на ряд других условий:</w:t>
      </w:r>
    </w:p>
    <w:p w:rsidR="009A323D" w:rsidRDefault="00BC48F1" w:rsidP="00A56D10">
      <w:pPr>
        <w:pStyle w:val="a3"/>
        <w:numPr>
          <w:ilvl w:val="0"/>
          <w:numId w:val="4"/>
        </w:numPr>
        <w:spacing w:line="276" w:lineRule="auto"/>
        <w:jc w:val="both"/>
        <w:rPr>
          <w:iCs/>
          <w:color w:val="000000" w:themeColor="text1"/>
          <w:spacing w:val="-3"/>
          <w:lang w:eastAsia="en-US"/>
        </w:rPr>
      </w:pPr>
      <w:r>
        <w:rPr>
          <w:iCs/>
          <w:color w:val="000000" w:themeColor="text1"/>
          <w:spacing w:val="-3"/>
          <w:lang w:eastAsia="en-US"/>
        </w:rPr>
        <w:t xml:space="preserve">является </w:t>
      </w:r>
      <w:r w:rsidR="009A323D">
        <w:rPr>
          <w:iCs/>
          <w:color w:val="000000" w:themeColor="text1"/>
          <w:spacing w:val="-3"/>
          <w:lang w:eastAsia="en-US"/>
        </w:rPr>
        <w:t>ли банк членом системы страхования вкладов. Обязательно проверьте, есть ли банк в списке на сайте АСВ – без этого Вы можете потерять свои средства безвозвратно</w:t>
      </w:r>
      <w:r>
        <w:rPr>
          <w:iCs/>
          <w:color w:val="000000" w:themeColor="text1"/>
          <w:spacing w:val="-3"/>
          <w:lang w:eastAsia="en-US"/>
        </w:rPr>
        <w:t>;</w:t>
      </w:r>
    </w:p>
    <w:p w:rsidR="009A323D" w:rsidRDefault="00BC48F1" w:rsidP="00A56D10">
      <w:pPr>
        <w:pStyle w:val="a3"/>
        <w:numPr>
          <w:ilvl w:val="0"/>
          <w:numId w:val="4"/>
        </w:numPr>
        <w:spacing w:line="276" w:lineRule="auto"/>
        <w:jc w:val="both"/>
        <w:rPr>
          <w:iCs/>
          <w:color w:val="000000" w:themeColor="text1"/>
          <w:spacing w:val="-3"/>
          <w:lang w:eastAsia="en-US"/>
        </w:rPr>
      </w:pPr>
      <w:r>
        <w:rPr>
          <w:iCs/>
          <w:color w:val="000000" w:themeColor="text1"/>
          <w:spacing w:val="-3"/>
          <w:lang w:eastAsia="en-US"/>
        </w:rPr>
        <w:t>н</w:t>
      </w:r>
      <w:r w:rsidRPr="00A843F0">
        <w:rPr>
          <w:iCs/>
          <w:color w:val="000000" w:themeColor="text1"/>
          <w:spacing w:val="-3"/>
          <w:lang w:eastAsia="en-US"/>
        </w:rPr>
        <w:t xml:space="preserve">а </w:t>
      </w:r>
      <w:r w:rsidR="009A323D" w:rsidRPr="00A843F0">
        <w:rPr>
          <w:iCs/>
          <w:color w:val="000000" w:themeColor="text1"/>
          <w:spacing w:val="-3"/>
          <w:lang w:eastAsia="en-US"/>
        </w:rPr>
        <w:t xml:space="preserve">какой срок открывается вклад. Как правило, чем </w:t>
      </w:r>
      <w:r w:rsidR="009A323D">
        <w:rPr>
          <w:iCs/>
          <w:color w:val="000000" w:themeColor="text1"/>
          <w:spacing w:val="-3"/>
          <w:lang w:eastAsia="en-US"/>
        </w:rPr>
        <w:t>больше срок депозита</w:t>
      </w:r>
      <w:r w:rsidR="009A323D" w:rsidRPr="00A843F0">
        <w:rPr>
          <w:iCs/>
          <w:color w:val="000000" w:themeColor="text1"/>
          <w:spacing w:val="-3"/>
          <w:lang w:eastAsia="en-US"/>
        </w:rPr>
        <w:t>, тем выше становится процент</w:t>
      </w:r>
      <w:r>
        <w:rPr>
          <w:iCs/>
          <w:color w:val="000000" w:themeColor="text1"/>
          <w:spacing w:val="-3"/>
          <w:lang w:eastAsia="en-US"/>
        </w:rPr>
        <w:t>;</w:t>
      </w:r>
      <w:r w:rsidR="009A323D" w:rsidRPr="00A843F0">
        <w:rPr>
          <w:iCs/>
          <w:color w:val="000000" w:themeColor="text1"/>
          <w:spacing w:val="-3"/>
          <w:lang w:eastAsia="en-US"/>
        </w:rPr>
        <w:t xml:space="preserve"> </w:t>
      </w:r>
    </w:p>
    <w:p w:rsidR="009A323D" w:rsidRDefault="00BC48F1" w:rsidP="00A56D10">
      <w:pPr>
        <w:pStyle w:val="a3"/>
        <w:numPr>
          <w:ilvl w:val="0"/>
          <w:numId w:val="4"/>
        </w:numPr>
        <w:spacing w:line="276" w:lineRule="auto"/>
        <w:jc w:val="both"/>
        <w:rPr>
          <w:iCs/>
          <w:color w:val="000000" w:themeColor="text1"/>
          <w:spacing w:val="-3"/>
          <w:lang w:eastAsia="en-US"/>
        </w:rPr>
      </w:pPr>
      <w:r>
        <w:rPr>
          <w:iCs/>
          <w:color w:val="000000" w:themeColor="text1"/>
          <w:spacing w:val="-3"/>
          <w:lang w:eastAsia="en-US"/>
        </w:rPr>
        <w:t xml:space="preserve">сможете </w:t>
      </w:r>
      <w:r w:rsidR="009A323D">
        <w:rPr>
          <w:iCs/>
          <w:color w:val="000000" w:themeColor="text1"/>
          <w:spacing w:val="-3"/>
          <w:lang w:eastAsia="en-US"/>
        </w:rPr>
        <w:t xml:space="preserve">ли пользоваться </w:t>
      </w:r>
      <w:r w:rsidR="009A323D" w:rsidRPr="00A843F0">
        <w:rPr>
          <w:iCs/>
          <w:color w:val="000000" w:themeColor="text1"/>
          <w:spacing w:val="-3"/>
          <w:lang w:eastAsia="en-US"/>
        </w:rPr>
        <w:t>деньгами</w:t>
      </w:r>
      <w:r w:rsidR="009A323D">
        <w:rPr>
          <w:iCs/>
          <w:color w:val="000000" w:themeColor="text1"/>
          <w:spacing w:val="-3"/>
          <w:lang w:eastAsia="en-US"/>
        </w:rPr>
        <w:t xml:space="preserve"> на депозите.</w:t>
      </w:r>
      <w:r w:rsidR="009A323D" w:rsidRPr="00A843F0">
        <w:rPr>
          <w:iCs/>
          <w:color w:val="000000" w:themeColor="text1"/>
          <w:spacing w:val="-3"/>
          <w:lang w:eastAsia="en-US"/>
        </w:rPr>
        <w:t xml:space="preserve"> </w:t>
      </w:r>
      <w:r w:rsidR="009A323D">
        <w:rPr>
          <w:iCs/>
          <w:color w:val="000000" w:themeColor="text1"/>
          <w:spacing w:val="-3"/>
          <w:lang w:eastAsia="en-US"/>
        </w:rPr>
        <w:t>Если Вы открываете вклад, которые не предусматривает расходные операции, Вы  сможете забрать деньги до окончания срока вклада только с потерей установленных процентов</w:t>
      </w:r>
      <w:r>
        <w:rPr>
          <w:iCs/>
          <w:color w:val="000000" w:themeColor="text1"/>
          <w:spacing w:val="-3"/>
          <w:lang w:eastAsia="en-US"/>
        </w:rPr>
        <w:t>;</w:t>
      </w:r>
    </w:p>
    <w:p w:rsidR="009A323D" w:rsidRPr="00A843F0" w:rsidRDefault="00BC48F1" w:rsidP="00A56D10">
      <w:pPr>
        <w:pStyle w:val="a3"/>
        <w:numPr>
          <w:ilvl w:val="0"/>
          <w:numId w:val="4"/>
        </w:numPr>
        <w:spacing w:line="276" w:lineRule="auto"/>
        <w:jc w:val="both"/>
        <w:rPr>
          <w:iCs/>
          <w:color w:val="000000" w:themeColor="text1"/>
          <w:spacing w:val="-3"/>
          <w:lang w:eastAsia="en-US"/>
        </w:rPr>
      </w:pPr>
      <w:r>
        <w:rPr>
          <w:iCs/>
          <w:color w:val="000000" w:themeColor="text1"/>
          <w:spacing w:val="-3"/>
          <w:lang w:eastAsia="en-US"/>
        </w:rPr>
        <w:t xml:space="preserve">установлен </w:t>
      </w:r>
      <w:r w:rsidR="009A323D">
        <w:rPr>
          <w:iCs/>
          <w:color w:val="000000" w:themeColor="text1"/>
          <w:spacing w:val="-3"/>
          <w:lang w:eastAsia="en-US"/>
        </w:rPr>
        <w:t xml:space="preserve">ли по вкладу неснижаемый остаток – сумма, </w:t>
      </w:r>
      <w:r w:rsidR="00033FA8">
        <w:rPr>
          <w:iCs/>
          <w:color w:val="000000" w:themeColor="text1"/>
          <w:spacing w:val="-3"/>
          <w:lang w:eastAsia="en-US"/>
        </w:rPr>
        <w:t>сверх которой</w:t>
      </w:r>
      <w:r w:rsidR="009A323D">
        <w:rPr>
          <w:iCs/>
          <w:color w:val="000000" w:themeColor="text1"/>
          <w:spacing w:val="-3"/>
          <w:lang w:eastAsia="en-US"/>
        </w:rPr>
        <w:t xml:space="preserve"> Вы можете снять </w:t>
      </w:r>
      <w:r w:rsidR="00033FA8">
        <w:rPr>
          <w:iCs/>
          <w:color w:val="000000" w:themeColor="text1"/>
          <w:spacing w:val="-3"/>
          <w:lang w:eastAsia="en-US"/>
        </w:rPr>
        <w:t xml:space="preserve">средства </w:t>
      </w:r>
      <w:r w:rsidR="009A323D">
        <w:rPr>
          <w:iCs/>
          <w:color w:val="000000" w:themeColor="text1"/>
          <w:spacing w:val="-3"/>
          <w:lang w:eastAsia="en-US"/>
        </w:rPr>
        <w:t>с вклада до окончания срока его действия без потери процентов</w:t>
      </w:r>
      <w:r>
        <w:rPr>
          <w:iCs/>
          <w:color w:val="000000" w:themeColor="text1"/>
          <w:spacing w:val="-3"/>
          <w:lang w:eastAsia="en-US"/>
        </w:rPr>
        <w:t>;</w:t>
      </w:r>
    </w:p>
    <w:p w:rsidR="009A323D" w:rsidRDefault="00BC48F1" w:rsidP="00A56D10">
      <w:pPr>
        <w:pStyle w:val="a3"/>
        <w:numPr>
          <w:ilvl w:val="0"/>
          <w:numId w:val="4"/>
        </w:numPr>
        <w:spacing w:line="276" w:lineRule="auto"/>
        <w:jc w:val="both"/>
        <w:rPr>
          <w:iCs/>
          <w:color w:val="000000" w:themeColor="text1"/>
          <w:spacing w:val="-3"/>
          <w:lang w:eastAsia="en-US"/>
        </w:rPr>
      </w:pPr>
      <w:r>
        <w:rPr>
          <w:iCs/>
          <w:color w:val="000000" w:themeColor="text1"/>
          <w:spacing w:val="-3"/>
          <w:lang w:eastAsia="en-US"/>
        </w:rPr>
        <w:t>е</w:t>
      </w:r>
      <w:r w:rsidRPr="00A843F0">
        <w:rPr>
          <w:iCs/>
          <w:color w:val="000000" w:themeColor="text1"/>
          <w:spacing w:val="-3"/>
          <w:lang w:eastAsia="en-US"/>
        </w:rPr>
        <w:t xml:space="preserve">сть </w:t>
      </w:r>
      <w:r w:rsidR="009A323D" w:rsidRPr="00A843F0">
        <w:rPr>
          <w:iCs/>
          <w:color w:val="000000" w:themeColor="text1"/>
          <w:spacing w:val="-3"/>
          <w:lang w:eastAsia="en-US"/>
        </w:rPr>
        <w:t xml:space="preserve">ли возможность пополнения вклада. </w:t>
      </w:r>
      <w:r w:rsidR="009A323D">
        <w:rPr>
          <w:iCs/>
          <w:color w:val="000000" w:themeColor="text1"/>
          <w:spacing w:val="-3"/>
          <w:lang w:eastAsia="en-US"/>
        </w:rPr>
        <w:t>Если Вы используете вклад для достижения цели, скорее всего, будет нужно добавлять какую-то сумму к вкладу ежемесячно. Убедитесь, что условия вклада позволяют это сделать</w:t>
      </w:r>
      <w:r>
        <w:rPr>
          <w:iCs/>
          <w:color w:val="000000" w:themeColor="text1"/>
          <w:spacing w:val="-3"/>
          <w:lang w:eastAsia="en-US"/>
        </w:rPr>
        <w:t>;</w:t>
      </w:r>
    </w:p>
    <w:p w:rsidR="009A323D" w:rsidRPr="00A843F0" w:rsidRDefault="00BC48F1" w:rsidP="00A56D10">
      <w:pPr>
        <w:pStyle w:val="a3"/>
        <w:numPr>
          <w:ilvl w:val="0"/>
          <w:numId w:val="4"/>
        </w:numPr>
        <w:spacing w:line="276" w:lineRule="auto"/>
        <w:jc w:val="both"/>
        <w:rPr>
          <w:iCs/>
          <w:color w:val="000000" w:themeColor="text1"/>
          <w:spacing w:val="-3"/>
          <w:lang w:eastAsia="en-US"/>
        </w:rPr>
      </w:pPr>
      <w:r>
        <w:rPr>
          <w:iCs/>
          <w:color w:val="000000" w:themeColor="text1"/>
          <w:spacing w:val="-3"/>
          <w:lang w:eastAsia="en-US"/>
        </w:rPr>
        <w:t xml:space="preserve">как </w:t>
      </w:r>
      <w:r w:rsidR="009A323D">
        <w:rPr>
          <w:iCs/>
          <w:color w:val="000000" w:themeColor="text1"/>
          <w:spacing w:val="-3"/>
          <w:lang w:eastAsia="en-US"/>
        </w:rPr>
        <w:t xml:space="preserve">выплачиваются проценты. </w:t>
      </w:r>
      <w:r w:rsidR="00DD3583">
        <w:rPr>
          <w:iCs/>
          <w:color w:val="000000" w:themeColor="text1"/>
          <w:spacing w:val="-3"/>
          <w:lang w:eastAsia="en-US"/>
        </w:rPr>
        <w:t>Варианта два – с простым процентом (он начисляется на сумму вклада в конце срока) и с</w:t>
      </w:r>
      <w:r w:rsidR="00510A4D">
        <w:rPr>
          <w:iCs/>
          <w:color w:val="000000" w:themeColor="text1"/>
          <w:spacing w:val="-3"/>
          <w:lang w:eastAsia="en-US"/>
        </w:rPr>
        <w:t>о сложным процентом (начисление процентов происходит периодически, и каждый последующий период процент начисляется на сумму вклада + п</w:t>
      </w:r>
      <w:r w:rsidR="00237E81">
        <w:rPr>
          <w:iCs/>
          <w:color w:val="000000" w:themeColor="text1"/>
          <w:spacing w:val="-3"/>
          <w:lang w:eastAsia="en-US"/>
        </w:rPr>
        <w:t>роцент за предыдущий период). В</w:t>
      </w:r>
      <w:r w:rsidR="00510A4D">
        <w:rPr>
          <w:iCs/>
          <w:color w:val="000000" w:themeColor="text1"/>
          <w:spacing w:val="-3"/>
          <w:lang w:eastAsia="en-US"/>
        </w:rPr>
        <w:t xml:space="preserve">клады со сложным процентом также называют вкладами с капитализацией. </w:t>
      </w:r>
      <w:r w:rsidR="009A323D">
        <w:rPr>
          <w:iCs/>
          <w:color w:val="000000" w:themeColor="text1"/>
          <w:spacing w:val="-3"/>
          <w:lang w:eastAsia="en-US"/>
        </w:rPr>
        <w:t xml:space="preserve">Лучше выбирать вклады с капитализацией – в таком случае процент будет добавляться к сумме вклада, и за следующий период процент будет вычисляться из суммы вклада + процент за предыдущий период. В этом случае проценты будут </w:t>
      </w:r>
      <w:r w:rsidR="009A323D" w:rsidRPr="00C41FCF">
        <w:rPr>
          <w:iCs/>
          <w:color w:val="000000" w:themeColor="text1"/>
          <w:spacing w:val="-3"/>
          <w:lang w:eastAsia="en-US"/>
        </w:rPr>
        <w:t>расти</w:t>
      </w:r>
      <w:r w:rsidR="009A323D">
        <w:rPr>
          <w:iCs/>
          <w:color w:val="000000" w:themeColor="text1"/>
          <w:spacing w:val="-3"/>
          <w:lang w:eastAsia="en-US"/>
        </w:rPr>
        <w:t xml:space="preserve"> и сумма в конце периода будет больше. При этом вклад без капитализации </w:t>
      </w:r>
      <w:r w:rsidR="006A0706">
        <w:rPr>
          <w:iCs/>
          <w:color w:val="000000" w:themeColor="text1"/>
          <w:spacing w:val="-3"/>
          <w:lang w:eastAsia="en-US"/>
        </w:rPr>
        <w:t xml:space="preserve">обычно </w:t>
      </w:r>
      <w:r w:rsidR="009A323D">
        <w:rPr>
          <w:iCs/>
          <w:color w:val="000000" w:themeColor="text1"/>
          <w:spacing w:val="-3"/>
          <w:lang w:eastAsia="en-US"/>
        </w:rPr>
        <w:t xml:space="preserve">дает возможность регулярно снимать проценты. Например, открыв вклад на сумму 1,4 </w:t>
      </w:r>
      <w:proofErr w:type="gramStart"/>
      <w:r w:rsidR="009A323D">
        <w:rPr>
          <w:iCs/>
          <w:color w:val="000000" w:themeColor="text1"/>
          <w:spacing w:val="-3"/>
          <w:lang w:eastAsia="en-US"/>
        </w:rPr>
        <w:t>млн</w:t>
      </w:r>
      <w:proofErr w:type="gramEnd"/>
      <w:r w:rsidR="009A323D">
        <w:rPr>
          <w:iCs/>
          <w:color w:val="000000" w:themeColor="text1"/>
          <w:spacing w:val="-3"/>
          <w:lang w:eastAsia="en-US"/>
        </w:rPr>
        <w:t xml:space="preserve"> руб</w:t>
      </w:r>
      <w:r w:rsidR="004E61FD">
        <w:rPr>
          <w:iCs/>
          <w:color w:val="000000" w:themeColor="text1"/>
          <w:spacing w:val="-3"/>
          <w:lang w:eastAsia="en-US"/>
        </w:rPr>
        <w:t>.</w:t>
      </w:r>
      <w:r w:rsidR="009A323D">
        <w:rPr>
          <w:iCs/>
          <w:color w:val="000000" w:themeColor="text1"/>
          <w:spacing w:val="-3"/>
          <w:lang w:eastAsia="en-US"/>
        </w:rPr>
        <w:t xml:space="preserve"> под </w:t>
      </w:r>
      <w:r w:rsidR="007930FC">
        <w:rPr>
          <w:iCs/>
          <w:color w:val="000000" w:themeColor="text1"/>
          <w:spacing w:val="-3"/>
          <w:lang w:eastAsia="en-US"/>
        </w:rPr>
        <w:t>6</w:t>
      </w:r>
      <w:r w:rsidR="001D28CF">
        <w:rPr>
          <w:iCs/>
          <w:color w:val="000000" w:themeColor="text1"/>
          <w:spacing w:val="-3"/>
          <w:lang w:eastAsia="en-US"/>
        </w:rPr>
        <w:t xml:space="preserve"> </w:t>
      </w:r>
      <w:r w:rsidR="009A323D">
        <w:rPr>
          <w:iCs/>
          <w:color w:val="000000" w:themeColor="text1"/>
          <w:spacing w:val="-3"/>
          <w:lang w:eastAsia="en-US"/>
        </w:rPr>
        <w:t>% годовых</w:t>
      </w:r>
      <w:r w:rsidR="00F87EF8">
        <w:rPr>
          <w:iCs/>
          <w:color w:val="000000" w:themeColor="text1"/>
          <w:spacing w:val="-3"/>
          <w:lang w:eastAsia="en-US"/>
        </w:rPr>
        <w:t xml:space="preserve"> на </w:t>
      </w:r>
      <w:r w:rsidR="00F87EF8" w:rsidRPr="001415DF">
        <w:rPr>
          <w:iCs/>
          <w:color w:val="000000" w:themeColor="text1"/>
          <w:spacing w:val="-3"/>
          <w:lang w:eastAsia="en-US"/>
        </w:rPr>
        <w:t>3 года</w:t>
      </w:r>
      <w:r w:rsidR="009A323D" w:rsidRPr="001415DF">
        <w:rPr>
          <w:iCs/>
          <w:color w:val="000000" w:themeColor="text1"/>
          <w:spacing w:val="-3"/>
          <w:lang w:eastAsia="en-US"/>
        </w:rPr>
        <w:t xml:space="preserve">, вы сможете ежемесячно снимать более </w:t>
      </w:r>
      <w:r w:rsidR="007930FC" w:rsidRPr="001415DF">
        <w:rPr>
          <w:iCs/>
          <w:color w:val="000000" w:themeColor="text1"/>
          <w:spacing w:val="-3"/>
          <w:lang w:eastAsia="en-US"/>
        </w:rPr>
        <w:t>8900</w:t>
      </w:r>
      <w:r w:rsidR="00F87EF8" w:rsidRPr="001415DF">
        <w:rPr>
          <w:iCs/>
          <w:color w:val="000000" w:themeColor="text1"/>
          <w:spacing w:val="-3"/>
          <w:lang w:eastAsia="en-US"/>
        </w:rPr>
        <w:t xml:space="preserve"> </w:t>
      </w:r>
      <w:r w:rsidR="009A323D" w:rsidRPr="001415DF">
        <w:rPr>
          <w:iCs/>
          <w:color w:val="000000" w:themeColor="text1"/>
          <w:spacing w:val="-3"/>
          <w:lang w:eastAsia="en-US"/>
        </w:rPr>
        <w:t>руб</w:t>
      </w:r>
      <w:r w:rsidR="004E61FD" w:rsidRPr="001415DF">
        <w:rPr>
          <w:iCs/>
          <w:color w:val="000000" w:themeColor="text1"/>
          <w:spacing w:val="-3"/>
          <w:lang w:eastAsia="en-US"/>
        </w:rPr>
        <w:t>.</w:t>
      </w:r>
      <w:r w:rsidR="00262E51" w:rsidRPr="001415DF">
        <w:rPr>
          <w:iCs/>
          <w:color w:val="000000" w:themeColor="text1"/>
          <w:spacing w:val="-3"/>
          <w:lang w:eastAsia="en-US"/>
        </w:rPr>
        <w:t>, которые можно направить</w:t>
      </w:r>
      <w:r w:rsidR="00262E51">
        <w:rPr>
          <w:iCs/>
          <w:color w:val="000000" w:themeColor="text1"/>
          <w:spacing w:val="-3"/>
          <w:lang w:eastAsia="en-US"/>
        </w:rPr>
        <w:t xml:space="preserve"> на карманные расходы ребенка</w:t>
      </w:r>
      <w:r w:rsidR="009A323D">
        <w:rPr>
          <w:iCs/>
          <w:color w:val="000000" w:themeColor="text1"/>
          <w:spacing w:val="-3"/>
          <w:lang w:eastAsia="en-US"/>
        </w:rPr>
        <w:t xml:space="preserve">. </w:t>
      </w:r>
    </w:p>
    <w:p w:rsidR="009A323D" w:rsidRPr="00716984" w:rsidRDefault="009A323D" w:rsidP="00A56D10">
      <w:pPr>
        <w:spacing w:line="276" w:lineRule="auto"/>
        <w:jc w:val="both"/>
        <w:rPr>
          <w:iCs/>
          <w:color w:val="000000" w:themeColor="text1"/>
          <w:spacing w:val="-3"/>
          <w:lang w:eastAsia="en-US"/>
        </w:rPr>
      </w:pPr>
    </w:p>
    <w:p w:rsidR="009A323D" w:rsidRDefault="00DD3583" w:rsidP="00A56D10">
      <w:pPr>
        <w:spacing w:line="276" w:lineRule="auto"/>
        <w:jc w:val="both"/>
        <w:rPr>
          <w:iCs/>
          <w:color w:val="000000" w:themeColor="text1"/>
          <w:spacing w:val="-3"/>
          <w:lang w:eastAsia="en-US"/>
        </w:rPr>
      </w:pPr>
      <w:r>
        <w:rPr>
          <w:iCs/>
          <w:color w:val="000000" w:themeColor="text1"/>
          <w:spacing w:val="-3"/>
          <w:lang w:eastAsia="en-US"/>
        </w:rPr>
        <w:t>Важно учитывать и доходность вклада – сколько дополн</w:t>
      </w:r>
      <w:r w:rsidR="003474A5">
        <w:rPr>
          <w:iCs/>
          <w:color w:val="000000" w:themeColor="text1"/>
          <w:spacing w:val="-3"/>
          <w:lang w:eastAsia="en-US"/>
        </w:rPr>
        <w:t xml:space="preserve">ительных денег он Вам принесет. </w:t>
      </w:r>
      <w:r>
        <w:rPr>
          <w:iCs/>
          <w:color w:val="000000" w:themeColor="text1"/>
          <w:spacing w:val="-3"/>
          <w:lang w:eastAsia="en-US"/>
        </w:rPr>
        <w:t xml:space="preserve">Доходность </w:t>
      </w:r>
      <w:r w:rsidR="009A323D">
        <w:rPr>
          <w:iCs/>
          <w:color w:val="000000" w:themeColor="text1"/>
          <w:spacing w:val="-3"/>
          <w:lang w:eastAsia="en-US"/>
        </w:rPr>
        <w:t xml:space="preserve">можно посчитать онлайн, например, с помощью калькулятора на портале </w:t>
      </w:r>
      <w:proofErr w:type="spellStart"/>
      <w:r w:rsidR="009A323D">
        <w:rPr>
          <w:iCs/>
          <w:color w:val="000000" w:themeColor="text1"/>
          <w:spacing w:val="-3"/>
          <w:lang w:val="en-US" w:eastAsia="en-US"/>
        </w:rPr>
        <w:t>Banki</w:t>
      </w:r>
      <w:proofErr w:type="spellEnd"/>
      <w:r w:rsidR="009A323D" w:rsidRPr="00D313BD">
        <w:rPr>
          <w:iCs/>
          <w:color w:val="000000" w:themeColor="text1"/>
          <w:spacing w:val="-3"/>
          <w:lang w:eastAsia="en-US"/>
        </w:rPr>
        <w:t>.</w:t>
      </w:r>
      <w:proofErr w:type="spellStart"/>
      <w:r w:rsidR="009A323D">
        <w:rPr>
          <w:iCs/>
          <w:color w:val="000000" w:themeColor="text1"/>
          <w:spacing w:val="-3"/>
          <w:lang w:val="en-US" w:eastAsia="en-US"/>
        </w:rPr>
        <w:t>ru</w:t>
      </w:r>
      <w:proofErr w:type="spellEnd"/>
      <w:r w:rsidR="009A323D">
        <w:rPr>
          <w:iCs/>
          <w:color w:val="000000" w:themeColor="text1"/>
          <w:spacing w:val="-3"/>
          <w:lang w:eastAsia="en-US"/>
        </w:rPr>
        <w:t xml:space="preserve">: </w:t>
      </w:r>
      <w:hyperlink r:id="rId10" w:history="1">
        <w:r w:rsidR="009A323D" w:rsidRPr="00066749">
          <w:rPr>
            <w:rStyle w:val="a4"/>
            <w:iCs/>
            <w:spacing w:val="-3"/>
            <w:lang w:eastAsia="en-US"/>
          </w:rPr>
          <w:t>http://www.banki.ru/services/calculators/deposits/</w:t>
        </w:r>
      </w:hyperlink>
      <w:r w:rsidR="007C6439">
        <w:t xml:space="preserve"> </w:t>
      </w:r>
      <w:r w:rsidR="007C6439" w:rsidRPr="001415DF">
        <w:t xml:space="preserve">или  </w:t>
      </w:r>
      <w:proofErr w:type="spellStart"/>
      <w:r w:rsidR="007C6439" w:rsidRPr="001415DF">
        <w:t>сравни.ру</w:t>
      </w:r>
      <w:proofErr w:type="spellEnd"/>
      <w:r w:rsidR="007C6439" w:rsidRPr="001415DF">
        <w:t xml:space="preserve">:  </w:t>
      </w:r>
      <w:hyperlink r:id="rId11" w:history="1">
        <w:r w:rsidR="007C6439" w:rsidRPr="001415DF">
          <w:rPr>
            <w:rStyle w:val="a4"/>
          </w:rPr>
          <w:t>https://www.sravni.ru/</w:t>
        </w:r>
      </w:hyperlink>
    </w:p>
    <w:p w:rsidR="009A323D" w:rsidRDefault="009A323D" w:rsidP="00A56D10">
      <w:pPr>
        <w:spacing w:line="276" w:lineRule="auto"/>
        <w:jc w:val="both"/>
        <w:rPr>
          <w:iCs/>
          <w:color w:val="000000" w:themeColor="text1"/>
          <w:spacing w:val="-3"/>
          <w:lang w:eastAsia="en-US"/>
        </w:rPr>
      </w:pPr>
      <w:r>
        <w:rPr>
          <w:iCs/>
          <w:color w:val="000000" w:themeColor="text1"/>
          <w:spacing w:val="-3"/>
          <w:lang w:eastAsia="en-US"/>
        </w:rPr>
        <w:t>Не торопитесь открывать вклад – обязательно сравните условия разных банков и выберите наиболее выгодный, удобный и безопасный.</w:t>
      </w:r>
    </w:p>
    <w:p w:rsidR="00CC3D10" w:rsidRPr="00716984" w:rsidRDefault="00CC3D10" w:rsidP="00A56D10">
      <w:pPr>
        <w:spacing w:line="276" w:lineRule="auto"/>
        <w:jc w:val="both"/>
        <w:rPr>
          <w:iCs/>
          <w:color w:val="000000" w:themeColor="text1"/>
          <w:spacing w:val="-3"/>
          <w:lang w:eastAsia="en-US"/>
        </w:rPr>
      </w:pPr>
    </w:p>
    <w:p w:rsidR="000278C7" w:rsidRPr="000278C7" w:rsidRDefault="000278C7" w:rsidP="00A56D10">
      <w:pPr>
        <w:spacing w:before="72" w:line="276" w:lineRule="auto"/>
        <w:jc w:val="both"/>
        <w:rPr>
          <w:rFonts w:eastAsia="Times New Roman"/>
        </w:rPr>
      </w:pPr>
      <w:r>
        <w:rPr>
          <w:iCs/>
          <w:color w:val="000000" w:themeColor="text1"/>
          <w:spacing w:val="-3"/>
          <w:lang w:eastAsia="en-US"/>
        </w:rPr>
        <w:t>Помните, что в</w:t>
      </w:r>
      <w:r w:rsidRPr="000278C7">
        <w:rPr>
          <w:iCs/>
          <w:color w:val="000000" w:themeColor="text1"/>
          <w:spacing w:val="-3"/>
          <w:lang w:eastAsia="en-US"/>
        </w:rPr>
        <w:t>клады могут принимать только</w:t>
      </w:r>
      <w:r w:rsidR="00A018BC">
        <w:rPr>
          <w:iCs/>
          <w:color w:val="000000" w:themeColor="text1"/>
          <w:spacing w:val="-3"/>
          <w:lang w:eastAsia="en-US"/>
        </w:rPr>
        <w:t xml:space="preserve"> банки</w:t>
      </w:r>
      <w:r w:rsidRPr="000278C7">
        <w:rPr>
          <w:iCs/>
          <w:color w:val="000000" w:themeColor="text1"/>
          <w:spacing w:val="-3"/>
          <w:lang w:eastAsia="en-US"/>
        </w:rPr>
        <w:t xml:space="preserve">, имеющие на это лицензию Банка России, что можно проверить на сайте Банка России: </w:t>
      </w:r>
      <w:hyperlink r:id="rId12" w:history="1">
        <w:r w:rsidRPr="000278C7">
          <w:rPr>
            <w:iCs/>
            <w:color w:val="000000" w:themeColor="text1"/>
            <w:spacing w:val="-3"/>
            <w:lang w:eastAsia="en-US"/>
          </w:rPr>
          <w:t>www.cbr.ru</w:t>
        </w:r>
      </w:hyperlink>
    </w:p>
    <w:p w:rsidR="000278C7" w:rsidRPr="000278C7" w:rsidRDefault="000278C7" w:rsidP="00A56D10">
      <w:pPr>
        <w:spacing w:line="276" w:lineRule="auto"/>
        <w:jc w:val="both"/>
        <w:rPr>
          <w:iCs/>
          <w:color w:val="000000" w:themeColor="text1"/>
          <w:spacing w:val="-3"/>
          <w:lang w:eastAsia="en-US"/>
        </w:rPr>
      </w:pPr>
    </w:p>
    <w:p w:rsidR="005620F4" w:rsidRDefault="002B546B" w:rsidP="00A56D10">
      <w:pPr>
        <w:spacing w:line="276" w:lineRule="auto"/>
        <w:jc w:val="both"/>
      </w:pPr>
      <w:r w:rsidRPr="009A323D">
        <w:t xml:space="preserve">Часто </w:t>
      </w:r>
      <w:r>
        <w:t>родители хотят накопить средства к значимому событ</w:t>
      </w:r>
      <w:r w:rsidR="00EF13F1">
        <w:t>ию в жизни ребенка, например, к</w:t>
      </w:r>
      <w:r>
        <w:t xml:space="preserve"> </w:t>
      </w:r>
      <w:r w:rsidR="00EF13F1">
        <w:t>окончанию вуза</w:t>
      </w:r>
      <w:r>
        <w:t>. В этом случае можно прибегнуть к накопительному страхованию.</w:t>
      </w:r>
    </w:p>
    <w:p w:rsidR="002B546B" w:rsidRDefault="002B546B" w:rsidP="00A56D10">
      <w:pPr>
        <w:spacing w:line="276" w:lineRule="auto"/>
        <w:jc w:val="both"/>
      </w:pPr>
    </w:p>
    <w:p w:rsidR="005620F4" w:rsidRDefault="005620F4" w:rsidP="00A56D10">
      <w:pPr>
        <w:spacing w:line="276" w:lineRule="auto"/>
        <w:jc w:val="both"/>
      </w:pPr>
      <w:r w:rsidRPr="009F7EBA">
        <w:rPr>
          <w:u w:val="single"/>
        </w:rPr>
        <w:t>Накопительное страхование</w:t>
      </w:r>
      <w:r w:rsidRPr="005620F4">
        <w:t>  </w:t>
      </w:r>
      <w:r w:rsidR="009F7EBA">
        <w:t>дает</w:t>
      </w:r>
      <w:r w:rsidRPr="005620F4">
        <w:t> возможность накопить и сохранить денежные средства к определенной дате/событию в сочетании со страховой</w:t>
      </w:r>
      <w:r w:rsidR="004920E8">
        <w:t xml:space="preserve"> </w:t>
      </w:r>
      <w:r w:rsidRPr="005620F4">
        <w:t>защитой жизни и здоровья.</w:t>
      </w:r>
      <w:r w:rsidR="007B750D">
        <w:t xml:space="preserve"> </w:t>
      </w:r>
      <w:r w:rsidR="007B750D" w:rsidRPr="00C42D0E">
        <w:t> </w:t>
      </w:r>
      <w:r w:rsidR="00C42D0E">
        <w:t xml:space="preserve">Договор накопительного страхования заключается со страховой компанией. </w:t>
      </w:r>
      <w:r w:rsidR="00C42D0E" w:rsidRPr="00C42D0E">
        <w:t>В</w:t>
      </w:r>
      <w:r w:rsidR="007B750D" w:rsidRPr="007B750D">
        <w:t xml:space="preserve"> </w:t>
      </w:r>
      <w:r w:rsidR="00EF13F1">
        <w:t>нем</w:t>
      </w:r>
      <w:r w:rsidR="007B750D" w:rsidRPr="007B750D">
        <w:t xml:space="preserve"> </w:t>
      </w:r>
      <w:r w:rsidR="00C42D0E">
        <w:t xml:space="preserve">может </w:t>
      </w:r>
      <w:r w:rsidR="007B750D" w:rsidRPr="007B750D">
        <w:t>оговарива</w:t>
      </w:r>
      <w:r w:rsidR="00C42D0E">
        <w:t>ть</w:t>
      </w:r>
      <w:r w:rsidR="007B750D" w:rsidRPr="007B750D">
        <w:t xml:space="preserve">ся минимальный гарантированный инвестиционный доход, </w:t>
      </w:r>
      <w:r w:rsidR="009F7EBA">
        <w:t>примерно</w:t>
      </w:r>
      <w:r w:rsidR="007B750D" w:rsidRPr="007B750D">
        <w:t xml:space="preserve"> </w:t>
      </w:r>
      <w:r w:rsidR="00A571DB" w:rsidRPr="001415DF">
        <w:t>1-2</w:t>
      </w:r>
      <w:r w:rsidR="00A571DB">
        <w:t xml:space="preserve"> </w:t>
      </w:r>
      <w:r w:rsidR="007B750D" w:rsidRPr="007B750D">
        <w:t xml:space="preserve">% </w:t>
      </w:r>
      <w:proofErr w:type="gramStart"/>
      <w:r w:rsidR="007B750D" w:rsidRPr="007B750D">
        <w:t>годовых</w:t>
      </w:r>
      <w:proofErr w:type="gramEnd"/>
      <w:r w:rsidR="007B750D" w:rsidRPr="007B750D">
        <w:t xml:space="preserve">. При получении страховой компанией большего дохода часть его </w:t>
      </w:r>
      <w:r w:rsidR="00C42D0E">
        <w:t xml:space="preserve">может </w:t>
      </w:r>
      <w:r w:rsidR="007B750D" w:rsidRPr="007B750D">
        <w:t>дополнительно поступа</w:t>
      </w:r>
      <w:r w:rsidR="00C42D0E">
        <w:t>ть</w:t>
      </w:r>
      <w:r w:rsidR="007B750D" w:rsidRPr="007B750D">
        <w:t xml:space="preserve"> на счета клиентов.</w:t>
      </w:r>
    </w:p>
    <w:p w:rsidR="00F14E92" w:rsidRPr="0069137F" w:rsidRDefault="009F7EBA" w:rsidP="00A56D10">
      <w:pPr>
        <w:spacing w:line="276" w:lineRule="auto"/>
        <w:jc w:val="both"/>
      </w:pPr>
      <w:r>
        <w:t xml:space="preserve">В зависимости от программы страхования, страховая компания может брать на себя обязательство поддерживать страховой полис и выплатить ребенку все средства в установленный срок в случае гибели или инвалидности </w:t>
      </w:r>
      <w:r w:rsidR="00F14E92">
        <w:t>страховате</w:t>
      </w:r>
      <w:r>
        <w:t>ля</w:t>
      </w:r>
      <w:r w:rsidR="000A3315">
        <w:t xml:space="preserve"> (лица, заключившего со страховщиком договор страхования)</w:t>
      </w:r>
      <w:r>
        <w:t>.</w:t>
      </w:r>
      <w:r w:rsidR="00EF13F1">
        <w:t xml:space="preserve"> </w:t>
      </w:r>
      <w:r w:rsidR="002A77CF">
        <w:t>Страхование может быть также открыто на имя ребенка, чтобы в установленный срок только ребенок мог получить накопленную сумму.</w:t>
      </w:r>
    </w:p>
    <w:p w:rsidR="000508ED" w:rsidRPr="00BE104F" w:rsidRDefault="000508ED" w:rsidP="00A56D10">
      <w:pPr>
        <w:spacing w:line="276" w:lineRule="auto"/>
        <w:jc w:val="both"/>
      </w:pPr>
    </w:p>
    <w:p w:rsidR="000508ED" w:rsidRDefault="00B23521" w:rsidP="00A56D10">
      <w:pPr>
        <w:spacing w:line="276" w:lineRule="auto"/>
        <w:jc w:val="both"/>
      </w:pPr>
      <w:r>
        <w:t>Р</w:t>
      </w:r>
      <w:r w:rsidR="00033DE9">
        <w:t>э</w:t>
      </w:r>
      <w:r w:rsidR="007548B4">
        <w:t>нкинги</w:t>
      </w:r>
      <w:r>
        <w:t xml:space="preserve"> страховых компаний и предлагаемые ими программы накопительного страхования </w:t>
      </w:r>
      <w:r w:rsidR="002422F3">
        <w:t xml:space="preserve">Вы можете посмотреть на сайте: </w:t>
      </w:r>
      <w:hyperlink r:id="rId13" w:history="1">
        <w:r w:rsidR="00EA6362" w:rsidRPr="003F6E58">
          <w:rPr>
            <w:rStyle w:val="a4"/>
            <w:lang w:val="en-US"/>
          </w:rPr>
          <w:t>http</w:t>
        </w:r>
        <w:r w:rsidR="00EA6362" w:rsidRPr="003F6E58">
          <w:rPr>
            <w:rStyle w:val="a4"/>
          </w:rPr>
          <w:t>://</w:t>
        </w:r>
        <w:r w:rsidR="00EA6362" w:rsidRPr="003F6E58">
          <w:rPr>
            <w:rStyle w:val="a4"/>
            <w:lang w:val="en-US"/>
          </w:rPr>
          <w:t>life</w:t>
        </w:r>
        <w:r w:rsidR="00EA6362" w:rsidRPr="003F6E58">
          <w:rPr>
            <w:rStyle w:val="a4"/>
          </w:rPr>
          <w:t>.</w:t>
        </w:r>
        <w:proofErr w:type="spellStart"/>
        <w:r w:rsidR="00EA6362" w:rsidRPr="003F6E58">
          <w:rPr>
            <w:rStyle w:val="a4"/>
            <w:lang w:val="en-US"/>
          </w:rPr>
          <w:t>investfunds</w:t>
        </w:r>
        <w:proofErr w:type="spellEnd"/>
        <w:r w:rsidR="00EA6362" w:rsidRPr="003F6E58">
          <w:rPr>
            <w:rStyle w:val="a4"/>
          </w:rPr>
          <w:t>.</w:t>
        </w:r>
        <w:proofErr w:type="spellStart"/>
        <w:r w:rsidR="00EA6362" w:rsidRPr="003F6E58">
          <w:rPr>
            <w:rStyle w:val="a4"/>
            <w:lang w:val="en-US"/>
          </w:rPr>
          <w:t>ru</w:t>
        </w:r>
        <w:proofErr w:type="spellEnd"/>
        <w:r w:rsidR="00EA6362" w:rsidRPr="003F6E58">
          <w:rPr>
            <w:rStyle w:val="a4"/>
          </w:rPr>
          <w:t>/</w:t>
        </w:r>
      </w:hyperlink>
    </w:p>
    <w:p w:rsidR="000508ED" w:rsidRDefault="000508ED" w:rsidP="00A56D10">
      <w:pPr>
        <w:spacing w:line="276" w:lineRule="auto"/>
        <w:jc w:val="both"/>
        <w:rPr>
          <w:i/>
        </w:rPr>
      </w:pPr>
    </w:p>
    <w:p w:rsidR="00EE383A" w:rsidRDefault="00EE383A" w:rsidP="00A56D10">
      <w:pPr>
        <w:pStyle w:val="2"/>
        <w:spacing w:line="276" w:lineRule="auto"/>
      </w:pPr>
      <w:bookmarkStart w:id="7" w:name="_Toc340324328"/>
      <w:r>
        <w:t>Накопления на крупные покупки</w:t>
      </w:r>
      <w:bookmarkEnd w:id="7"/>
    </w:p>
    <w:p w:rsidR="00EE383A" w:rsidRDefault="00EE383A" w:rsidP="00A56D10">
      <w:pPr>
        <w:spacing w:line="276" w:lineRule="auto"/>
        <w:jc w:val="both"/>
      </w:pPr>
      <w:r w:rsidRPr="00EE383A">
        <w:t xml:space="preserve">Выше мы </w:t>
      </w:r>
      <w:r>
        <w:t xml:space="preserve">говорили о преимуществах накопления на депозите. Когда речь идет о крупных покупках, </w:t>
      </w:r>
      <w:r w:rsidR="00EF13F1">
        <w:t>стоит</w:t>
      </w:r>
      <w:r>
        <w:t xml:space="preserve"> рассмотреть </w:t>
      </w:r>
      <w:r w:rsidR="00EF13F1">
        <w:t xml:space="preserve">и другие </w:t>
      </w:r>
      <w:r>
        <w:t xml:space="preserve">инструменты, которые помогут </w:t>
      </w:r>
      <w:r w:rsidR="007975B9">
        <w:t>осуществи</w:t>
      </w:r>
      <w:r>
        <w:t>ть запланированное.</w:t>
      </w:r>
    </w:p>
    <w:p w:rsidR="00EE383A" w:rsidRDefault="00EE383A" w:rsidP="00A56D10">
      <w:pPr>
        <w:spacing w:line="276" w:lineRule="auto"/>
        <w:jc w:val="both"/>
      </w:pPr>
    </w:p>
    <w:p w:rsidR="00D20BC4" w:rsidRDefault="007975B9" w:rsidP="00A56D10">
      <w:pPr>
        <w:spacing w:line="276" w:lineRule="auto"/>
        <w:jc w:val="both"/>
      </w:pPr>
      <w:r>
        <w:t>Например, накопление на покупку квартиры может занять очень много времени, а жить надо уже сейчас</w:t>
      </w:r>
      <w:r w:rsidR="00BC48F1">
        <w:t>, п</w:t>
      </w:r>
      <w:r>
        <w:t xml:space="preserve">оэтому </w:t>
      </w:r>
      <w:r w:rsidR="004A648B">
        <w:t>иногда</w:t>
      </w:r>
      <w:r>
        <w:t xml:space="preserve"> стоит прибегнуть к ипоте</w:t>
      </w:r>
      <w:r w:rsidR="00AD345C">
        <w:t>чному кредитованию</w:t>
      </w:r>
      <w:r>
        <w:t>, котор</w:t>
      </w:r>
      <w:r w:rsidR="00AD345C">
        <w:t>ое</w:t>
      </w:r>
      <w:r>
        <w:t xml:space="preserve"> </w:t>
      </w:r>
      <w:r w:rsidR="004A648B">
        <w:t xml:space="preserve">даст возможность </w:t>
      </w:r>
      <w:r>
        <w:t>проживания в квартире в период выплаты ипотечных взнос</w:t>
      </w:r>
      <w:r w:rsidR="00E927FD">
        <w:t>ов. Однако к</w:t>
      </w:r>
      <w:r>
        <w:t xml:space="preserve">вартира при этом </w:t>
      </w:r>
      <w:r w:rsidR="00AD345C">
        <w:t>остается в залоге у банка</w:t>
      </w:r>
      <w:r w:rsidR="00E927FD">
        <w:t xml:space="preserve"> до момента завершения всех платежей по кредиту</w:t>
      </w:r>
      <w:r w:rsidR="00AD345C">
        <w:t>.</w:t>
      </w:r>
    </w:p>
    <w:p w:rsidR="004305CE" w:rsidRDefault="0059763C" w:rsidP="00A56D10">
      <w:pPr>
        <w:spacing w:line="276" w:lineRule="auto"/>
        <w:jc w:val="both"/>
      </w:pPr>
      <w:r>
        <w:lastRenderedPageBreak/>
        <w:t>Более подробную информацию об ипотечном кредитовании Вы можете узнать</w:t>
      </w:r>
      <w:r w:rsidR="000009AF">
        <w:t xml:space="preserve"> на сайте </w:t>
      </w:r>
      <w:r>
        <w:t>Агентства по ипотечному жилищному кредитованию</w:t>
      </w:r>
      <w:r w:rsidR="000009AF">
        <w:t xml:space="preserve"> </w:t>
      </w:r>
      <w:r>
        <w:t xml:space="preserve">(АИЖК) </w:t>
      </w:r>
      <w:r w:rsidR="000009AF">
        <w:t>по</w:t>
      </w:r>
      <w:r w:rsidR="004305CE">
        <w:t xml:space="preserve"> ссылке:</w:t>
      </w:r>
      <w:r w:rsidR="000009AF">
        <w:t xml:space="preserve"> </w:t>
      </w:r>
      <w:hyperlink r:id="rId14" w:history="1">
        <w:r w:rsidR="000C1666" w:rsidRPr="003F6E58">
          <w:rPr>
            <w:rStyle w:val="a4"/>
          </w:rPr>
          <w:t>http://rosipoteka.ru/ru/borrower/</w:t>
        </w:r>
      </w:hyperlink>
      <w:r w:rsidR="000C1666" w:rsidRPr="000C1666">
        <w:t xml:space="preserve"> </w:t>
      </w:r>
      <w:r w:rsidR="004305CE">
        <w:t xml:space="preserve"> или на сайте </w:t>
      </w:r>
      <w:hyperlink r:id="rId15" w:history="1">
        <w:r w:rsidR="004305CE" w:rsidRPr="003F6E58">
          <w:rPr>
            <w:rStyle w:val="a4"/>
          </w:rPr>
          <w:t>www.banki.ru</w:t>
        </w:r>
      </w:hyperlink>
      <w:r w:rsidR="004305CE">
        <w:t xml:space="preserve"> </w:t>
      </w:r>
    </w:p>
    <w:p w:rsidR="004305CE" w:rsidRDefault="004305CE" w:rsidP="00A56D10">
      <w:pPr>
        <w:spacing w:line="276" w:lineRule="auto"/>
        <w:jc w:val="both"/>
      </w:pPr>
      <w:r>
        <w:t>Вы также можете сравнить условия, предлагаемые разным</w:t>
      </w:r>
      <w:r w:rsidR="00061302">
        <w:t>и</w:t>
      </w:r>
      <w:r>
        <w:t xml:space="preserve"> банками по ссылке: </w:t>
      </w:r>
    </w:p>
    <w:p w:rsidR="00EE383A" w:rsidRDefault="002231D9" w:rsidP="00A56D10">
      <w:pPr>
        <w:spacing w:line="276" w:lineRule="auto"/>
        <w:jc w:val="both"/>
      </w:pPr>
      <w:hyperlink r:id="rId16" w:history="1">
        <w:r w:rsidR="004305CE" w:rsidRPr="003F6E58">
          <w:rPr>
            <w:rStyle w:val="a4"/>
          </w:rPr>
          <w:t>http://www.sravni.ru/ipoteka/top/</w:t>
        </w:r>
      </w:hyperlink>
      <w:r w:rsidR="007975B9">
        <w:t xml:space="preserve"> </w:t>
      </w:r>
    </w:p>
    <w:p w:rsidR="00EE383A" w:rsidRPr="00EE383A" w:rsidRDefault="00EE383A" w:rsidP="00A56D10">
      <w:pPr>
        <w:spacing w:line="276" w:lineRule="auto"/>
        <w:jc w:val="both"/>
      </w:pPr>
    </w:p>
    <w:p w:rsidR="00EE383A" w:rsidRDefault="00061302" w:rsidP="00A56D10">
      <w:pPr>
        <w:spacing w:line="276" w:lineRule="auto"/>
        <w:jc w:val="both"/>
      </w:pPr>
      <w:r>
        <w:t>При замене автомобиля на новый целесообразно воспользоваться услугой тр</w:t>
      </w:r>
      <w:r w:rsidR="00570D53">
        <w:t>е</w:t>
      </w:r>
      <w:r>
        <w:t xml:space="preserve">йд-ин, по которой </w:t>
      </w:r>
      <w:r w:rsidRPr="00061302">
        <w:t>автосалон фактически меняет ваш старый автомобиль на новый, но с доплатой</w:t>
      </w:r>
      <w:r>
        <w:t>.</w:t>
      </w:r>
    </w:p>
    <w:p w:rsidR="00D45191" w:rsidRDefault="00D45191" w:rsidP="00A56D10">
      <w:pPr>
        <w:spacing w:line="276" w:lineRule="auto"/>
        <w:jc w:val="both"/>
      </w:pPr>
    </w:p>
    <w:p w:rsidR="00D45191" w:rsidRDefault="00D45191" w:rsidP="00A56D10">
      <w:pPr>
        <w:spacing w:line="276" w:lineRule="auto"/>
        <w:jc w:val="both"/>
      </w:pPr>
      <w:r>
        <w:t>Планируя крупные покупки также важно рассмотреть все имеющиеся активы, которые могут быть направлены на финансовую цель.</w:t>
      </w:r>
    </w:p>
    <w:p w:rsidR="00D45191" w:rsidRDefault="00D45191" w:rsidP="00A56D10">
      <w:pPr>
        <w:spacing w:line="276" w:lineRule="auto"/>
        <w:jc w:val="both"/>
        <w:rPr>
          <w:i/>
        </w:rPr>
      </w:pPr>
      <w:r>
        <w:rPr>
          <w:i/>
        </w:rPr>
        <w:t>Пример</w:t>
      </w:r>
      <w:r w:rsidR="00BC48F1">
        <w:rPr>
          <w:i/>
        </w:rPr>
        <w:t>:</w:t>
      </w:r>
    </w:p>
    <w:p w:rsidR="00D45191" w:rsidRDefault="00B94E3D" w:rsidP="00A56D10">
      <w:pPr>
        <w:spacing w:line="276" w:lineRule="auto"/>
        <w:jc w:val="both"/>
        <w:rPr>
          <w:i/>
        </w:rPr>
      </w:pPr>
      <w:r>
        <w:rPr>
          <w:i/>
        </w:rPr>
        <w:t>Татьяна,</w:t>
      </w:r>
      <w:r w:rsidR="00D45191">
        <w:rPr>
          <w:i/>
        </w:rPr>
        <w:t xml:space="preserve"> 40 лет. Планирует через полтора года купить дачу, будущая стоимость которой составляет 800 000 руб. К моменту покупки Татьяна накопит на депозите 600 000 руб., т.е. денег не хватает</w:t>
      </w:r>
      <w:r w:rsidR="006E5390">
        <w:rPr>
          <w:i/>
        </w:rPr>
        <w:t>,</w:t>
      </w:r>
      <w:r w:rsidR="00D45191">
        <w:rPr>
          <w:i/>
        </w:rPr>
        <w:t xml:space="preserve"> и надо изыскивать дополнительные источники финансирования цели. </w:t>
      </w:r>
      <w:r w:rsidR="00825F0B">
        <w:rPr>
          <w:i/>
        </w:rPr>
        <w:t xml:space="preserve">У Татьяны </w:t>
      </w:r>
      <w:r w:rsidR="00F421B8">
        <w:rPr>
          <w:i/>
        </w:rPr>
        <w:t>есть</w:t>
      </w:r>
      <w:r w:rsidR="00825F0B">
        <w:rPr>
          <w:i/>
        </w:rPr>
        <w:t xml:space="preserve"> гараж,</w:t>
      </w:r>
      <w:r w:rsidR="00A54910">
        <w:rPr>
          <w:i/>
        </w:rPr>
        <w:t xml:space="preserve"> </w:t>
      </w:r>
      <w:r w:rsidR="00825F0B">
        <w:rPr>
          <w:i/>
        </w:rPr>
        <w:t xml:space="preserve">которым </w:t>
      </w:r>
      <w:r w:rsidR="00F421B8">
        <w:rPr>
          <w:i/>
        </w:rPr>
        <w:t>она не пользуется. Его с</w:t>
      </w:r>
      <w:r w:rsidR="00825F0B">
        <w:rPr>
          <w:i/>
        </w:rPr>
        <w:t>тоимость составляет 300 000 руб. Продав гараж, Татьяна сможет купить дачу в запланированное время и еще у нее останется 100 000 руб., которые могут быть направлены на финансирование других целей.</w:t>
      </w:r>
    </w:p>
    <w:p w:rsidR="00EA5E9E" w:rsidRDefault="00EA5E9E" w:rsidP="00A56D10">
      <w:pPr>
        <w:spacing w:line="276" w:lineRule="auto"/>
        <w:jc w:val="both"/>
        <w:rPr>
          <w:i/>
        </w:rPr>
      </w:pPr>
    </w:p>
    <w:p w:rsidR="00EA5E9E" w:rsidRDefault="00D85C31" w:rsidP="00A56D10">
      <w:pPr>
        <w:pStyle w:val="2"/>
        <w:spacing w:line="276" w:lineRule="auto"/>
      </w:pPr>
      <w:bookmarkStart w:id="8" w:name="_Toc340324329"/>
      <w:r>
        <w:t>Инвестирование</w:t>
      </w:r>
      <w:bookmarkEnd w:id="8"/>
      <w:r>
        <w:t xml:space="preserve"> </w:t>
      </w:r>
    </w:p>
    <w:p w:rsidR="007B7936" w:rsidRDefault="00366372" w:rsidP="00A56D10">
      <w:pPr>
        <w:spacing w:line="276" w:lineRule="auto"/>
        <w:jc w:val="both"/>
        <w:rPr>
          <w:iCs/>
          <w:color w:val="000000" w:themeColor="text1"/>
          <w:spacing w:val="-3"/>
          <w:lang w:eastAsia="en-US"/>
        </w:rPr>
      </w:pPr>
      <w:r>
        <w:rPr>
          <w:iCs/>
          <w:color w:val="000000" w:themeColor="text1"/>
          <w:spacing w:val="-3"/>
          <w:lang w:eastAsia="en-US"/>
        </w:rPr>
        <w:t>И</w:t>
      </w:r>
      <w:r w:rsidRPr="00366372">
        <w:rPr>
          <w:iCs/>
          <w:color w:val="000000" w:themeColor="text1"/>
          <w:spacing w:val="-3"/>
          <w:lang w:eastAsia="en-US"/>
        </w:rPr>
        <w:t>нвестирование</w:t>
      </w:r>
      <w:r>
        <w:rPr>
          <w:iCs/>
          <w:color w:val="000000" w:themeColor="text1"/>
          <w:spacing w:val="-3"/>
          <w:lang w:eastAsia="en-US"/>
        </w:rPr>
        <w:t xml:space="preserve"> </w:t>
      </w:r>
      <w:r w:rsidR="006E5390">
        <w:rPr>
          <w:iCs/>
          <w:color w:val="000000" w:themeColor="text1"/>
          <w:spacing w:val="-3"/>
          <w:lang w:eastAsia="en-US"/>
        </w:rPr>
        <w:t>–</w:t>
      </w:r>
      <w:r>
        <w:rPr>
          <w:iCs/>
          <w:color w:val="000000" w:themeColor="text1"/>
          <w:spacing w:val="-3"/>
          <w:lang w:eastAsia="en-US"/>
        </w:rPr>
        <w:t xml:space="preserve"> это </w:t>
      </w:r>
      <w:r w:rsidR="006E5390">
        <w:rPr>
          <w:iCs/>
          <w:color w:val="000000" w:themeColor="text1"/>
          <w:spacing w:val="-3"/>
          <w:lang w:eastAsia="en-US"/>
        </w:rPr>
        <w:t>вложение</w:t>
      </w:r>
      <w:r w:rsidR="006E5390" w:rsidRPr="00366372">
        <w:rPr>
          <w:iCs/>
          <w:color w:val="000000" w:themeColor="text1"/>
          <w:spacing w:val="-3"/>
          <w:lang w:eastAsia="en-US"/>
        </w:rPr>
        <w:t xml:space="preserve"> </w:t>
      </w:r>
      <w:r w:rsidRPr="00366372">
        <w:rPr>
          <w:iCs/>
          <w:color w:val="000000" w:themeColor="text1"/>
          <w:spacing w:val="-3"/>
          <w:lang w:eastAsia="en-US"/>
        </w:rPr>
        <w:t>средств с целью их приумножения в будущем.</w:t>
      </w:r>
      <w:r>
        <w:rPr>
          <w:iCs/>
          <w:color w:val="000000" w:themeColor="text1"/>
          <w:spacing w:val="-3"/>
          <w:lang w:eastAsia="en-US"/>
        </w:rPr>
        <w:t xml:space="preserve"> И</w:t>
      </w:r>
      <w:r w:rsidRPr="00366372">
        <w:rPr>
          <w:iCs/>
          <w:color w:val="000000" w:themeColor="text1"/>
          <w:spacing w:val="-3"/>
          <w:lang w:eastAsia="en-US"/>
        </w:rPr>
        <w:t>нструменты инвестирования – это все, куда мы можем вложить деньги для достижения прибыли</w:t>
      </w:r>
      <w:r>
        <w:rPr>
          <w:iCs/>
          <w:color w:val="000000" w:themeColor="text1"/>
          <w:spacing w:val="-3"/>
          <w:lang w:eastAsia="en-US"/>
        </w:rPr>
        <w:t xml:space="preserve">. </w:t>
      </w:r>
      <w:r w:rsidR="007B7936">
        <w:rPr>
          <w:iCs/>
          <w:color w:val="000000" w:themeColor="text1"/>
          <w:spacing w:val="-3"/>
          <w:lang w:eastAsia="en-US"/>
        </w:rPr>
        <w:t>Это могут быть ценные бумаги (акции и облигации), паевые инвестиционные фонды (ПИФ), альтернативные инвестиции (предметы искусства, вино и т.д.). Инвестировать можно на разных рынках</w:t>
      </w:r>
      <w:r w:rsidR="00155A4A">
        <w:rPr>
          <w:iCs/>
          <w:color w:val="000000" w:themeColor="text1"/>
          <w:spacing w:val="-3"/>
          <w:lang w:eastAsia="en-US"/>
        </w:rPr>
        <w:t>: в России, за рубежом.</w:t>
      </w:r>
      <w:r w:rsidR="00F254CA">
        <w:rPr>
          <w:iCs/>
          <w:color w:val="000000" w:themeColor="text1"/>
          <w:spacing w:val="-3"/>
          <w:lang w:eastAsia="en-US"/>
        </w:rPr>
        <w:t xml:space="preserve"> Инвестировать нужно не в один инструмент – это может быть рискованно, а формировать инвестиционный портфель из разных инструментов.</w:t>
      </w:r>
    </w:p>
    <w:p w:rsidR="007B7936" w:rsidRDefault="007B7936" w:rsidP="00A56D10">
      <w:pPr>
        <w:spacing w:line="276" w:lineRule="auto"/>
        <w:jc w:val="both"/>
        <w:rPr>
          <w:iCs/>
          <w:color w:val="000000" w:themeColor="text1"/>
          <w:spacing w:val="-3"/>
          <w:lang w:eastAsia="en-US"/>
        </w:rPr>
      </w:pPr>
    </w:p>
    <w:p w:rsidR="007B7936" w:rsidRDefault="00D43B92" w:rsidP="00A56D10">
      <w:pPr>
        <w:spacing w:line="276" w:lineRule="auto"/>
        <w:jc w:val="both"/>
        <w:rPr>
          <w:iCs/>
          <w:color w:val="000000" w:themeColor="text1"/>
          <w:spacing w:val="-3"/>
          <w:lang w:eastAsia="en-US"/>
        </w:rPr>
      </w:pPr>
      <w:r>
        <w:rPr>
          <w:iCs/>
          <w:color w:val="000000" w:themeColor="text1"/>
          <w:spacing w:val="-3"/>
          <w:lang w:eastAsia="en-US"/>
        </w:rPr>
        <w:t>Любые и</w:t>
      </w:r>
      <w:r w:rsidR="00366372">
        <w:rPr>
          <w:iCs/>
          <w:color w:val="000000" w:themeColor="text1"/>
          <w:spacing w:val="-3"/>
          <w:lang w:eastAsia="en-US"/>
        </w:rPr>
        <w:t>нвестиции</w:t>
      </w:r>
      <w:r>
        <w:rPr>
          <w:iCs/>
          <w:color w:val="000000" w:themeColor="text1"/>
          <w:spacing w:val="-3"/>
          <w:lang w:eastAsia="en-US"/>
        </w:rPr>
        <w:t xml:space="preserve"> связаны с риском. </w:t>
      </w:r>
      <w:r w:rsidR="000F56DE">
        <w:rPr>
          <w:iCs/>
          <w:color w:val="000000" w:themeColor="text1"/>
          <w:spacing w:val="-3"/>
          <w:lang w:eastAsia="en-US"/>
        </w:rPr>
        <w:t xml:space="preserve">Важно помнить о </w:t>
      </w:r>
      <w:r w:rsidR="000F56DE" w:rsidRPr="000F56DE">
        <w:rPr>
          <w:b/>
          <w:iCs/>
          <w:color w:val="000000" w:themeColor="text1"/>
          <w:spacing w:val="-3"/>
          <w:lang w:eastAsia="en-US"/>
        </w:rPr>
        <w:t>соотношении риска и доходности: они всегда прямо пропорциональны</w:t>
      </w:r>
      <w:r w:rsidR="000F56DE">
        <w:rPr>
          <w:iCs/>
          <w:color w:val="000000" w:themeColor="text1"/>
          <w:spacing w:val="-3"/>
          <w:lang w:eastAsia="en-US"/>
        </w:rPr>
        <w:t>. Ч</w:t>
      </w:r>
      <w:r>
        <w:rPr>
          <w:iCs/>
          <w:color w:val="000000" w:themeColor="text1"/>
          <w:spacing w:val="-3"/>
          <w:lang w:eastAsia="en-US"/>
        </w:rPr>
        <w:t>ем больше ожидаемая прибыль, тем выше риски и наоборот.</w:t>
      </w:r>
      <w:r w:rsidR="00366372">
        <w:rPr>
          <w:iCs/>
          <w:color w:val="000000" w:themeColor="text1"/>
          <w:spacing w:val="-3"/>
          <w:lang w:eastAsia="en-US"/>
        </w:rPr>
        <w:t xml:space="preserve"> </w:t>
      </w:r>
      <w:r w:rsidR="00545868">
        <w:rPr>
          <w:iCs/>
          <w:color w:val="000000" w:themeColor="text1"/>
          <w:spacing w:val="-3"/>
          <w:lang w:eastAsia="en-US"/>
        </w:rPr>
        <w:t xml:space="preserve"> </w:t>
      </w:r>
    </w:p>
    <w:p w:rsidR="00D85C31" w:rsidRDefault="00545868" w:rsidP="00A56D10">
      <w:pPr>
        <w:spacing w:line="276" w:lineRule="auto"/>
        <w:jc w:val="both"/>
        <w:rPr>
          <w:iCs/>
          <w:color w:val="000000" w:themeColor="text1"/>
          <w:spacing w:val="-3"/>
          <w:lang w:eastAsia="en-US"/>
        </w:rPr>
      </w:pPr>
      <w:r>
        <w:rPr>
          <w:iCs/>
          <w:color w:val="000000" w:themeColor="text1"/>
          <w:spacing w:val="-3"/>
          <w:lang w:eastAsia="en-US"/>
        </w:rPr>
        <w:t>По степени риска выделяют три группы инструментов.</w:t>
      </w:r>
    </w:p>
    <w:p w:rsidR="00545868" w:rsidRPr="00A56D10" w:rsidRDefault="00545868" w:rsidP="00A56D10">
      <w:pPr>
        <w:pStyle w:val="a3"/>
        <w:numPr>
          <w:ilvl w:val="0"/>
          <w:numId w:val="10"/>
        </w:numPr>
        <w:spacing w:line="276" w:lineRule="auto"/>
        <w:jc w:val="both"/>
        <w:rPr>
          <w:iCs/>
          <w:color w:val="000000" w:themeColor="text1"/>
          <w:spacing w:val="-3"/>
          <w:lang w:eastAsia="en-US"/>
        </w:rPr>
      </w:pPr>
      <w:proofErr w:type="spellStart"/>
      <w:r w:rsidRPr="00A56D10">
        <w:rPr>
          <w:b/>
          <w:iCs/>
          <w:color w:val="000000" w:themeColor="text1"/>
          <w:spacing w:val="-3"/>
          <w:lang w:eastAsia="en-US"/>
        </w:rPr>
        <w:t>Низкорисков</w:t>
      </w:r>
      <w:r w:rsidR="00CC15F4" w:rsidRPr="00A56D10">
        <w:rPr>
          <w:b/>
          <w:iCs/>
          <w:color w:val="000000" w:themeColor="text1"/>
          <w:spacing w:val="-3"/>
          <w:lang w:eastAsia="en-US"/>
        </w:rPr>
        <w:t>ы</w:t>
      </w:r>
      <w:r w:rsidRPr="00A56D10">
        <w:rPr>
          <w:b/>
          <w:iCs/>
          <w:color w:val="000000" w:themeColor="text1"/>
          <w:spacing w:val="-3"/>
          <w:lang w:eastAsia="en-US"/>
        </w:rPr>
        <w:t>е</w:t>
      </w:r>
      <w:proofErr w:type="spellEnd"/>
      <w:r w:rsidRPr="00A56D10">
        <w:rPr>
          <w:b/>
          <w:iCs/>
          <w:color w:val="000000" w:themeColor="text1"/>
          <w:spacing w:val="-3"/>
          <w:lang w:eastAsia="en-US"/>
        </w:rPr>
        <w:t xml:space="preserve"> инструменты</w:t>
      </w:r>
      <w:r w:rsidRPr="00A56D10">
        <w:rPr>
          <w:iCs/>
          <w:color w:val="000000" w:themeColor="text1"/>
          <w:spacing w:val="-3"/>
          <w:lang w:eastAsia="en-US"/>
        </w:rPr>
        <w:t xml:space="preserve"> (например</w:t>
      </w:r>
      <w:r w:rsidR="00F254CA" w:rsidRPr="00A56D10">
        <w:rPr>
          <w:iCs/>
          <w:color w:val="000000" w:themeColor="text1"/>
          <w:spacing w:val="-3"/>
          <w:lang w:eastAsia="en-US"/>
        </w:rPr>
        <w:t xml:space="preserve">,  </w:t>
      </w:r>
      <w:r w:rsidRPr="00A56D10">
        <w:rPr>
          <w:iCs/>
          <w:color w:val="000000" w:themeColor="text1"/>
          <w:spacing w:val="-3"/>
          <w:lang w:eastAsia="en-US"/>
        </w:rPr>
        <w:t xml:space="preserve">депозиты </w:t>
      </w:r>
      <w:r w:rsidR="00673054" w:rsidRPr="00A56D10">
        <w:rPr>
          <w:iCs/>
          <w:color w:val="000000" w:themeColor="text1"/>
          <w:spacing w:val="-3"/>
          <w:lang w:eastAsia="en-US"/>
        </w:rPr>
        <w:t xml:space="preserve">в надежных банках </w:t>
      </w:r>
      <w:r w:rsidRPr="00A56D10">
        <w:rPr>
          <w:iCs/>
          <w:color w:val="000000" w:themeColor="text1"/>
          <w:spacing w:val="-3"/>
          <w:lang w:eastAsia="en-US"/>
        </w:rPr>
        <w:t>и накопительные программы)</w:t>
      </w:r>
      <w:r w:rsidR="00673054" w:rsidRPr="00A56D10">
        <w:rPr>
          <w:iCs/>
          <w:color w:val="000000" w:themeColor="text1"/>
          <w:spacing w:val="-3"/>
          <w:lang w:eastAsia="en-US"/>
        </w:rPr>
        <w:t>.</w:t>
      </w:r>
    </w:p>
    <w:p w:rsidR="00545868" w:rsidRPr="00A56D10" w:rsidRDefault="00545868" w:rsidP="00A56D10">
      <w:pPr>
        <w:pStyle w:val="a3"/>
        <w:numPr>
          <w:ilvl w:val="0"/>
          <w:numId w:val="10"/>
        </w:numPr>
        <w:spacing w:line="276" w:lineRule="auto"/>
        <w:jc w:val="both"/>
        <w:rPr>
          <w:iCs/>
          <w:color w:val="000000" w:themeColor="text1"/>
          <w:spacing w:val="-3"/>
          <w:lang w:eastAsia="en-US"/>
        </w:rPr>
      </w:pPr>
      <w:proofErr w:type="spellStart"/>
      <w:r w:rsidRPr="00A56D10">
        <w:rPr>
          <w:b/>
          <w:iCs/>
          <w:color w:val="000000" w:themeColor="text1"/>
          <w:spacing w:val="-3"/>
          <w:lang w:eastAsia="en-US"/>
        </w:rPr>
        <w:t>Среднерисковые</w:t>
      </w:r>
      <w:proofErr w:type="spellEnd"/>
      <w:r w:rsidRPr="00A56D10">
        <w:rPr>
          <w:b/>
          <w:iCs/>
          <w:color w:val="000000" w:themeColor="text1"/>
          <w:spacing w:val="-3"/>
          <w:lang w:eastAsia="en-US"/>
        </w:rPr>
        <w:t> инструменты</w:t>
      </w:r>
      <w:r w:rsidRPr="00A56D10">
        <w:rPr>
          <w:iCs/>
          <w:color w:val="000000" w:themeColor="text1"/>
          <w:spacing w:val="-3"/>
          <w:lang w:eastAsia="en-US"/>
        </w:rPr>
        <w:t xml:space="preserve"> (например,  облигации коммерческих компаний; паи облигационных </w:t>
      </w:r>
      <w:r w:rsidR="00F254CA" w:rsidRPr="00A56D10">
        <w:rPr>
          <w:iCs/>
          <w:color w:val="000000" w:themeColor="text1"/>
          <w:spacing w:val="-3"/>
          <w:lang w:eastAsia="en-US"/>
        </w:rPr>
        <w:t>ПИФ</w:t>
      </w:r>
      <w:r w:rsidRPr="00A56D10">
        <w:rPr>
          <w:iCs/>
          <w:color w:val="000000" w:themeColor="text1"/>
          <w:spacing w:val="-3"/>
          <w:lang w:eastAsia="en-US"/>
        </w:rPr>
        <w:t xml:space="preserve"> и </w:t>
      </w:r>
      <w:r w:rsidR="00F254CA" w:rsidRPr="00A56D10">
        <w:rPr>
          <w:iCs/>
          <w:color w:val="000000" w:themeColor="text1"/>
          <w:spacing w:val="-3"/>
          <w:lang w:eastAsia="en-US"/>
        </w:rPr>
        <w:t xml:space="preserve">ПИФ </w:t>
      </w:r>
      <w:r w:rsidRPr="00A56D10">
        <w:rPr>
          <w:iCs/>
          <w:color w:val="000000" w:themeColor="text1"/>
          <w:spacing w:val="-3"/>
          <w:lang w:eastAsia="en-US"/>
        </w:rPr>
        <w:t>смешанных инвестиций)</w:t>
      </w:r>
      <w:r w:rsidR="00673054" w:rsidRPr="00A56D10">
        <w:rPr>
          <w:iCs/>
          <w:color w:val="000000" w:themeColor="text1"/>
          <w:spacing w:val="-3"/>
          <w:lang w:eastAsia="en-US"/>
        </w:rPr>
        <w:t>.</w:t>
      </w:r>
    </w:p>
    <w:p w:rsidR="00545868" w:rsidRPr="00A56D10" w:rsidRDefault="00545868" w:rsidP="00A56D10">
      <w:pPr>
        <w:pStyle w:val="a3"/>
        <w:numPr>
          <w:ilvl w:val="0"/>
          <w:numId w:val="10"/>
        </w:numPr>
        <w:spacing w:line="276" w:lineRule="auto"/>
        <w:jc w:val="both"/>
        <w:rPr>
          <w:iCs/>
          <w:color w:val="000000" w:themeColor="text1"/>
          <w:spacing w:val="-3"/>
          <w:lang w:eastAsia="en-US"/>
        </w:rPr>
      </w:pPr>
      <w:proofErr w:type="spellStart"/>
      <w:r w:rsidRPr="00A56D10">
        <w:rPr>
          <w:b/>
          <w:iCs/>
          <w:color w:val="000000" w:themeColor="text1"/>
          <w:spacing w:val="-3"/>
          <w:lang w:eastAsia="en-US"/>
        </w:rPr>
        <w:t>Высокорисковые</w:t>
      </w:r>
      <w:proofErr w:type="spellEnd"/>
      <w:r w:rsidRPr="00A56D10">
        <w:rPr>
          <w:b/>
          <w:iCs/>
          <w:color w:val="000000" w:themeColor="text1"/>
          <w:spacing w:val="-3"/>
          <w:lang w:eastAsia="en-US"/>
        </w:rPr>
        <w:t xml:space="preserve"> </w:t>
      </w:r>
      <w:r w:rsidR="007B7936" w:rsidRPr="00A56D10">
        <w:rPr>
          <w:b/>
          <w:iCs/>
          <w:color w:val="000000" w:themeColor="text1"/>
          <w:spacing w:val="-3"/>
          <w:lang w:eastAsia="en-US"/>
        </w:rPr>
        <w:t>ин</w:t>
      </w:r>
      <w:r w:rsidRPr="00A56D10">
        <w:rPr>
          <w:b/>
          <w:iCs/>
          <w:color w:val="000000" w:themeColor="text1"/>
          <w:spacing w:val="-3"/>
          <w:lang w:eastAsia="en-US"/>
        </w:rPr>
        <w:t>струменты</w:t>
      </w:r>
      <w:r w:rsidRPr="00A56D10">
        <w:rPr>
          <w:iCs/>
          <w:color w:val="000000" w:themeColor="text1"/>
          <w:spacing w:val="-3"/>
          <w:lang w:eastAsia="en-US"/>
        </w:rPr>
        <w:t xml:space="preserve"> –</w:t>
      </w:r>
      <w:r w:rsidR="00673054" w:rsidRPr="00A56D10">
        <w:rPr>
          <w:iCs/>
          <w:color w:val="000000" w:themeColor="text1"/>
          <w:spacing w:val="-3"/>
          <w:lang w:eastAsia="en-US"/>
        </w:rPr>
        <w:t xml:space="preserve"> (</w:t>
      </w:r>
      <w:r w:rsidRPr="00A56D10">
        <w:rPr>
          <w:iCs/>
          <w:color w:val="000000" w:themeColor="text1"/>
          <w:spacing w:val="-3"/>
          <w:lang w:eastAsia="en-US"/>
        </w:rPr>
        <w:t xml:space="preserve">акции; паи </w:t>
      </w:r>
      <w:r w:rsidR="0080684F" w:rsidRPr="00A56D10">
        <w:rPr>
          <w:iCs/>
          <w:color w:val="000000" w:themeColor="text1"/>
          <w:spacing w:val="-3"/>
          <w:lang w:eastAsia="en-US"/>
        </w:rPr>
        <w:t>ПИФ</w:t>
      </w:r>
      <w:r w:rsidRPr="00A56D10">
        <w:rPr>
          <w:iCs/>
          <w:color w:val="000000" w:themeColor="text1"/>
          <w:spacing w:val="-3"/>
          <w:lang w:eastAsia="en-US"/>
        </w:rPr>
        <w:t xml:space="preserve"> акций и индексных фондов;</w:t>
      </w:r>
      <w:r w:rsidR="00673054" w:rsidRPr="00A56D10">
        <w:rPr>
          <w:iCs/>
          <w:color w:val="000000" w:themeColor="text1"/>
          <w:spacing w:val="-3"/>
          <w:lang w:eastAsia="en-US"/>
        </w:rPr>
        <w:t xml:space="preserve"> инструменты срочного рынка).</w:t>
      </w:r>
    </w:p>
    <w:p w:rsidR="003474A5" w:rsidRDefault="003474A5" w:rsidP="00A56D10">
      <w:pPr>
        <w:spacing w:line="276" w:lineRule="auto"/>
        <w:jc w:val="both"/>
        <w:rPr>
          <w:iCs/>
          <w:color w:val="000000" w:themeColor="text1"/>
          <w:spacing w:val="-3"/>
          <w:lang w:eastAsia="en-US"/>
        </w:rPr>
      </w:pPr>
      <w:r>
        <w:rPr>
          <w:iCs/>
          <w:color w:val="000000" w:themeColor="text1"/>
          <w:spacing w:val="-3"/>
          <w:lang w:eastAsia="en-US"/>
        </w:rPr>
        <w:t>Выбирая инструмент инвестирования, важно посчитать доходность этого инструмента. Это делается по формуле:</w:t>
      </w:r>
    </w:p>
    <w:p w:rsidR="003474A5" w:rsidRDefault="00CE4C2B" w:rsidP="00A56D10">
      <w:pPr>
        <w:spacing w:line="276" w:lineRule="auto"/>
        <w:jc w:val="both"/>
        <w:rPr>
          <w:iCs/>
          <w:color w:val="000000" w:themeColor="text1"/>
          <w:spacing w:val="-3"/>
          <w:lang w:eastAsia="en-US"/>
        </w:rPr>
      </w:pPr>
      <w:r>
        <w:rPr>
          <w:iCs/>
          <w:color w:val="000000" w:themeColor="text1"/>
          <w:spacing w:val="-3"/>
          <w:lang w:eastAsia="en-US"/>
        </w:rPr>
        <w:lastRenderedPageBreak/>
        <w:t xml:space="preserve">Доходность = прибыль/сумма вложений </w:t>
      </w:r>
      <w:r w:rsidRPr="00140E22">
        <w:rPr>
          <w:iCs/>
          <w:color w:val="000000" w:themeColor="text1"/>
          <w:spacing w:val="-3"/>
          <w:lang w:eastAsia="en-US"/>
        </w:rPr>
        <w:t>*</w:t>
      </w:r>
      <w:r>
        <w:rPr>
          <w:iCs/>
          <w:color w:val="000000" w:themeColor="text1"/>
          <w:spacing w:val="-3"/>
          <w:lang w:eastAsia="en-US"/>
        </w:rPr>
        <w:t xml:space="preserve"> 100</w:t>
      </w:r>
      <w:r w:rsidR="006E5390">
        <w:rPr>
          <w:iCs/>
          <w:color w:val="000000" w:themeColor="text1"/>
          <w:spacing w:val="-3"/>
          <w:lang w:eastAsia="en-US"/>
        </w:rPr>
        <w:t xml:space="preserve"> </w:t>
      </w:r>
      <w:r>
        <w:rPr>
          <w:iCs/>
          <w:color w:val="000000" w:themeColor="text1"/>
          <w:spacing w:val="-3"/>
          <w:lang w:eastAsia="en-US"/>
        </w:rPr>
        <w:t>%</w:t>
      </w:r>
    </w:p>
    <w:p w:rsidR="00CE4C2B" w:rsidRDefault="00CE4C2B" w:rsidP="00A56D10">
      <w:pPr>
        <w:spacing w:line="276" w:lineRule="auto"/>
        <w:jc w:val="both"/>
        <w:rPr>
          <w:i/>
          <w:iCs/>
          <w:color w:val="000000" w:themeColor="text1"/>
          <w:spacing w:val="-3"/>
          <w:lang w:eastAsia="en-US"/>
        </w:rPr>
      </w:pPr>
      <w:r w:rsidRPr="000A5F9A">
        <w:rPr>
          <w:i/>
          <w:iCs/>
          <w:color w:val="000000" w:themeColor="text1"/>
          <w:spacing w:val="-3"/>
          <w:lang w:eastAsia="en-US"/>
        </w:rPr>
        <w:t>Например, если Вы купили акцию стоимостью 1000 руб., продали её за 1300 руб., а дивиденды за период владения акцией составляют 100 руб., получается такой расчет:</w:t>
      </w:r>
      <w:r w:rsidR="000A5F9A">
        <w:rPr>
          <w:i/>
          <w:iCs/>
          <w:color w:val="000000" w:themeColor="text1"/>
          <w:spacing w:val="-3"/>
          <w:lang w:eastAsia="en-US"/>
        </w:rPr>
        <w:t xml:space="preserve"> </w:t>
      </w:r>
      <w:r w:rsidRPr="000A5F9A">
        <w:rPr>
          <w:i/>
          <w:iCs/>
          <w:color w:val="000000" w:themeColor="text1"/>
          <w:spacing w:val="-3"/>
          <w:lang w:eastAsia="en-US"/>
        </w:rPr>
        <w:t>(1300</w:t>
      </w:r>
      <w:r w:rsidR="006E5390">
        <w:rPr>
          <w:i/>
          <w:iCs/>
          <w:color w:val="000000" w:themeColor="text1"/>
          <w:spacing w:val="-3"/>
          <w:lang w:eastAsia="en-US"/>
        </w:rPr>
        <w:t xml:space="preserve"> </w:t>
      </w:r>
      <w:r w:rsidRPr="000A5F9A">
        <w:rPr>
          <w:i/>
          <w:iCs/>
          <w:color w:val="000000" w:themeColor="text1"/>
          <w:spacing w:val="-3"/>
          <w:lang w:eastAsia="en-US"/>
        </w:rPr>
        <w:t>-</w:t>
      </w:r>
      <w:r w:rsidR="006E5390">
        <w:rPr>
          <w:i/>
          <w:iCs/>
          <w:color w:val="000000" w:themeColor="text1"/>
          <w:spacing w:val="-3"/>
          <w:lang w:eastAsia="en-US"/>
        </w:rPr>
        <w:t xml:space="preserve"> </w:t>
      </w:r>
      <w:r w:rsidRPr="000A5F9A">
        <w:rPr>
          <w:i/>
          <w:iCs/>
          <w:color w:val="000000" w:themeColor="text1"/>
          <w:spacing w:val="-3"/>
          <w:lang w:eastAsia="en-US"/>
        </w:rPr>
        <w:t>1000</w:t>
      </w:r>
      <w:r w:rsidR="006E5390">
        <w:rPr>
          <w:i/>
          <w:iCs/>
          <w:color w:val="000000" w:themeColor="text1"/>
          <w:spacing w:val="-3"/>
          <w:lang w:eastAsia="en-US"/>
        </w:rPr>
        <w:t xml:space="preserve"> </w:t>
      </w:r>
      <w:r w:rsidR="000A5F9A" w:rsidRPr="000A5F9A">
        <w:rPr>
          <w:i/>
          <w:iCs/>
          <w:color w:val="000000" w:themeColor="text1"/>
          <w:spacing w:val="-3"/>
          <w:lang w:eastAsia="en-US"/>
        </w:rPr>
        <w:t>+</w:t>
      </w:r>
      <w:r w:rsidR="006E5390">
        <w:rPr>
          <w:i/>
          <w:iCs/>
          <w:color w:val="000000" w:themeColor="text1"/>
          <w:spacing w:val="-3"/>
          <w:lang w:eastAsia="en-US"/>
        </w:rPr>
        <w:t xml:space="preserve"> </w:t>
      </w:r>
      <w:r w:rsidR="000A5F9A" w:rsidRPr="000A5F9A">
        <w:rPr>
          <w:i/>
          <w:iCs/>
          <w:color w:val="000000" w:themeColor="text1"/>
          <w:spacing w:val="-3"/>
          <w:lang w:eastAsia="en-US"/>
        </w:rPr>
        <w:t>100</w:t>
      </w:r>
      <w:r w:rsidRPr="000A5F9A">
        <w:rPr>
          <w:i/>
          <w:iCs/>
          <w:color w:val="000000" w:themeColor="text1"/>
          <w:spacing w:val="-3"/>
          <w:lang w:eastAsia="en-US"/>
        </w:rPr>
        <w:t>)</w:t>
      </w:r>
      <w:r w:rsidR="006E5390">
        <w:rPr>
          <w:i/>
          <w:iCs/>
          <w:color w:val="000000" w:themeColor="text1"/>
          <w:spacing w:val="-3"/>
          <w:lang w:eastAsia="en-US"/>
        </w:rPr>
        <w:t xml:space="preserve"> </w:t>
      </w:r>
      <w:r w:rsidRPr="000A5F9A">
        <w:rPr>
          <w:i/>
          <w:iCs/>
          <w:color w:val="000000" w:themeColor="text1"/>
          <w:spacing w:val="-3"/>
          <w:lang w:eastAsia="en-US"/>
        </w:rPr>
        <w:t>/</w:t>
      </w:r>
      <w:r w:rsidR="006E5390">
        <w:rPr>
          <w:i/>
          <w:iCs/>
          <w:color w:val="000000" w:themeColor="text1"/>
          <w:spacing w:val="-3"/>
          <w:lang w:eastAsia="en-US"/>
        </w:rPr>
        <w:t xml:space="preserve"> </w:t>
      </w:r>
      <w:r w:rsidRPr="000A5F9A">
        <w:rPr>
          <w:i/>
          <w:iCs/>
          <w:color w:val="000000" w:themeColor="text1"/>
          <w:spacing w:val="-3"/>
          <w:lang w:eastAsia="en-US"/>
        </w:rPr>
        <w:t xml:space="preserve">1000 </w:t>
      </w:r>
      <w:r w:rsidRPr="000A5F9A">
        <w:rPr>
          <w:bCs/>
          <w:i/>
          <w:iCs/>
          <w:color w:val="000000" w:themeColor="text1"/>
          <w:spacing w:val="-3"/>
          <w:lang w:eastAsia="en-US"/>
        </w:rPr>
        <w:t>100</w:t>
      </w:r>
      <w:r w:rsidR="006E5390">
        <w:rPr>
          <w:bCs/>
          <w:i/>
          <w:iCs/>
          <w:color w:val="000000" w:themeColor="text1"/>
          <w:spacing w:val="-3"/>
          <w:lang w:eastAsia="en-US"/>
        </w:rPr>
        <w:t xml:space="preserve"> </w:t>
      </w:r>
      <w:r w:rsidRPr="000A5F9A">
        <w:rPr>
          <w:bCs/>
          <w:i/>
          <w:iCs/>
          <w:color w:val="000000" w:themeColor="text1"/>
          <w:spacing w:val="-3"/>
          <w:lang w:eastAsia="en-US"/>
        </w:rPr>
        <w:t xml:space="preserve">% = </w:t>
      </w:r>
      <w:r w:rsidR="000A5F9A" w:rsidRPr="000A5F9A">
        <w:rPr>
          <w:bCs/>
          <w:i/>
          <w:iCs/>
          <w:color w:val="000000" w:themeColor="text1"/>
          <w:spacing w:val="-3"/>
          <w:lang w:eastAsia="en-US"/>
        </w:rPr>
        <w:t>0,4</w:t>
      </w:r>
      <w:r w:rsidR="006E5390">
        <w:rPr>
          <w:bCs/>
          <w:i/>
          <w:iCs/>
          <w:color w:val="000000" w:themeColor="text1"/>
          <w:spacing w:val="-3"/>
          <w:lang w:eastAsia="en-US"/>
        </w:rPr>
        <w:t xml:space="preserve"> </w:t>
      </w:r>
      <w:r w:rsidR="000A5F9A" w:rsidRPr="00140E22">
        <w:rPr>
          <w:i/>
          <w:iCs/>
          <w:color w:val="000000" w:themeColor="text1"/>
          <w:spacing w:val="-3"/>
          <w:lang w:eastAsia="en-US"/>
        </w:rPr>
        <w:t>*</w:t>
      </w:r>
      <w:r w:rsidR="006E5390">
        <w:rPr>
          <w:i/>
          <w:iCs/>
          <w:color w:val="000000" w:themeColor="text1"/>
          <w:spacing w:val="-3"/>
          <w:lang w:eastAsia="en-US"/>
        </w:rPr>
        <w:t xml:space="preserve"> </w:t>
      </w:r>
      <w:r w:rsidR="000A5F9A" w:rsidRPr="000A5F9A">
        <w:rPr>
          <w:i/>
          <w:iCs/>
          <w:color w:val="000000" w:themeColor="text1"/>
          <w:spacing w:val="-3"/>
          <w:lang w:eastAsia="en-US"/>
        </w:rPr>
        <w:t>100</w:t>
      </w:r>
      <w:r w:rsidR="006E5390">
        <w:rPr>
          <w:i/>
          <w:iCs/>
          <w:color w:val="000000" w:themeColor="text1"/>
          <w:spacing w:val="-3"/>
          <w:lang w:eastAsia="en-US"/>
        </w:rPr>
        <w:t xml:space="preserve"> </w:t>
      </w:r>
      <w:r w:rsidR="000A5F9A" w:rsidRPr="000A5F9A">
        <w:rPr>
          <w:i/>
          <w:iCs/>
          <w:color w:val="000000" w:themeColor="text1"/>
          <w:spacing w:val="-3"/>
          <w:lang w:eastAsia="en-US"/>
        </w:rPr>
        <w:t>% = 40</w:t>
      </w:r>
      <w:r w:rsidR="006E5390">
        <w:rPr>
          <w:i/>
          <w:iCs/>
          <w:color w:val="000000" w:themeColor="text1"/>
          <w:spacing w:val="-3"/>
          <w:lang w:eastAsia="en-US"/>
        </w:rPr>
        <w:t xml:space="preserve"> </w:t>
      </w:r>
      <w:r w:rsidR="000A5F9A" w:rsidRPr="000A5F9A">
        <w:rPr>
          <w:i/>
          <w:iCs/>
          <w:color w:val="000000" w:themeColor="text1"/>
          <w:spacing w:val="-3"/>
          <w:lang w:eastAsia="en-US"/>
        </w:rPr>
        <w:t>%</w:t>
      </w:r>
      <w:r w:rsidR="006E5390">
        <w:rPr>
          <w:i/>
          <w:iCs/>
          <w:color w:val="000000" w:themeColor="text1"/>
          <w:spacing w:val="-3"/>
          <w:lang w:eastAsia="en-US"/>
        </w:rPr>
        <w:t>.</w:t>
      </w:r>
    </w:p>
    <w:p w:rsidR="000A5F9A" w:rsidRDefault="000A5F9A" w:rsidP="00A56D10">
      <w:pPr>
        <w:spacing w:line="276" w:lineRule="auto"/>
        <w:jc w:val="both"/>
        <w:rPr>
          <w:i/>
          <w:iCs/>
          <w:color w:val="000000" w:themeColor="text1"/>
          <w:spacing w:val="-3"/>
          <w:lang w:eastAsia="en-US"/>
        </w:rPr>
      </w:pPr>
    </w:p>
    <w:p w:rsidR="000A5F9A" w:rsidRDefault="000A5F9A" w:rsidP="00A56D10">
      <w:pPr>
        <w:spacing w:line="276" w:lineRule="auto"/>
        <w:jc w:val="both"/>
        <w:rPr>
          <w:iCs/>
          <w:color w:val="000000" w:themeColor="text1"/>
          <w:spacing w:val="-3"/>
          <w:lang w:eastAsia="en-US"/>
        </w:rPr>
      </w:pPr>
      <w:r>
        <w:rPr>
          <w:iCs/>
          <w:color w:val="000000" w:themeColor="text1"/>
          <w:spacing w:val="-3"/>
          <w:lang w:eastAsia="en-US"/>
        </w:rPr>
        <w:t xml:space="preserve">Доходность можно посчитать и по другим способам накопления. Например, по сдаче квартиры в аренду. </w:t>
      </w:r>
      <w:r w:rsidR="005F1E8F">
        <w:rPr>
          <w:iCs/>
          <w:color w:val="000000" w:themeColor="text1"/>
          <w:spacing w:val="-3"/>
          <w:lang w:eastAsia="en-US"/>
        </w:rPr>
        <w:t>Здесь уместно учитывать также время:</w:t>
      </w:r>
    </w:p>
    <w:p w:rsidR="005F1E8F" w:rsidRDefault="005F1E8F" w:rsidP="00A56D10">
      <w:pPr>
        <w:spacing w:line="276" w:lineRule="auto"/>
        <w:jc w:val="both"/>
        <w:rPr>
          <w:iCs/>
          <w:color w:val="000000" w:themeColor="text1"/>
          <w:spacing w:val="-3"/>
          <w:lang w:eastAsia="en-US"/>
        </w:rPr>
      </w:pPr>
      <w:r>
        <w:rPr>
          <w:iCs/>
          <w:color w:val="000000" w:themeColor="text1"/>
          <w:spacing w:val="-3"/>
          <w:lang w:eastAsia="en-US"/>
        </w:rPr>
        <w:t>Доходность = прибыль</w:t>
      </w:r>
      <w:r w:rsidR="006E5390">
        <w:rPr>
          <w:iCs/>
          <w:color w:val="000000" w:themeColor="text1"/>
          <w:spacing w:val="-3"/>
          <w:lang w:eastAsia="en-US"/>
        </w:rPr>
        <w:t xml:space="preserve"> </w:t>
      </w:r>
      <w:r>
        <w:rPr>
          <w:iCs/>
          <w:color w:val="000000" w:themeColor="text1"/>
          <w:spacing w:val="-3"/>
          <w:lang w:eastAsia="en-US"/>
        </w:rPr>
        <w:t xml:space="preserve">/сумма вложений </w:t>
      </w:r>
      <w:r w:rsidRPr="00140E22">
        <w:rPr>
          <w:iCs/>
          <w:color w:val="000000" w:themeColor="text1"/>
          <w:spacing w:val="-3"/>
          <w:lang w:eastAsia="en-US"/>
        </w:rPr>
        <w:t>*</w:t>
      </w:r>
      <w:r>
        <w:rPr>
          <w:iCs/>
          <w:color w:val="000000" w:themeColor="text1"/>
          <w:spacing w:val="-3"/>
          <w:lang w:eastAsia="en-US"/>
        </w:rPr>
        <w:t xml:space="preserve"> 12 месяцев</w:t>
      </w:r>
      <w:r w:rsidR="006E5390">
        <w:rPr>
          <w:iCs/>
          <w:color w:val="000000" w:themeColor="text1"/>
          <w:spacing w:val="-3"/>
          <w:lang w:eastAsia="en-US"/>
        </w:rPr>
        <w:t xml:space="preserve"> </w:t>
      </w:r>
      <w:r>
        <w:rPr>
          <w:iCs/>
          <w:color w:val="000000" w:themeColor="text1"/>
          <w:spacing w:val="-3"/>
          <w:lang w:eastAsia="en-US"/>
        </w:rPr>
        <w:t xml:space="preserve">/ срок в месяцах </w:t>
      </w:r>
      <w:r w:rsidRPr="00140E22">
        <w:rPr>
          <w:iCs/>
          <w:color w:val="000000" w:themeColor="text1"/>
          <w:spacing w:val="-3"/>
          <w:lang w:eastAsia="en-US"/>
        </w:rPr>
        <w:t xml:space="preserve">* </w:t>
      </w:r>
      <w:r>
        <w:rPr>
          <w:iCs/>
          <w:color w:val="000000" w:themeColor="text1"/>
          <w:spacing w:val="-3"/>
          <w:lang w:eastAsia="en-US"/>
        </w:rPr>
        <w:t>100</w:t>
      </w:r>
      <w:r w:rsidR="006E5390">
        <w:rPr>
          <w:iCs/>
          <w:color w:val="000000" w:themeColor="text1"/>
          <w:spacing w:val="-3"/>
          <w:lang w:eastAsia="en-US"/>
        </w:rPr>
        <w:t xml:space="preserve"> </w:t>
      </w:r>
      <w:r>
        <w:rPr>
          <w:iCs/>
          <w:color w:val="000000" w:themeColor="text1"/>
          <w:spacing w:val="-3"/>
          <w:lang w:eastAsia="en-US"/>
        </w:rPr>
        <w:t>%</w:t>
      </w:r>
    </w:p>
    <w:p w:rsidR="005F1E8F" w:rsidRPr="000239D7" w:rsidRDefault="005F1E8F" w:rsidP="00A56D10">
      <w:pPr>
        <w:spacing w:line="276" w:lineRule="auto"/>
        <w:jc w:val="both"/>
        <w:rPr>
          <w:i/>
          <w:iCs/>
          <w:color w:val="000000" w:themeColor="text1"/>
          <w:spacing w:val="-3"/>
          <w:lang w:eastAsia="en-US"/>
        </w:rPr>
      </w:pPr>
      <w:r w:rsidRPr="000239D7">
        <w:rPr>
          <w:i/>
          <w:iCs/>
          <w:color w:val="000000" w:themeColor="text1"/>
          <w:spacing w:val="-3"/>
          <w:lang w:eastAsia="en-US"/>
        </w:rPr>
        <w:t>Например, у Вас есть квартира стоимостью 3</w:t>
      </w:r>
      <w:r w:rsidR="006E5390">
        <w:rPr>
          <w:i/>
          <w:iCs/>
          <w:color w:val="000000" w:themeColor="text1"/>
          <w:spacing w:val="-3"/>
          <w:lang w:eastAsia="en-US"/>
        </w:rPr>
        <w:t xml:space="preserve"> </w:t>
      </w:r>
      <w:r w:rsidRPr="000239D7">
        <w:rPr>
          <w:i/>
          <w:iCs/>
          <w:color w:val="000000" w:themeColor="text1"/>
          <w:spacing w:val="-3"/>
          <w:lang w:eastAsia="en-US"/>
        </w:rPr>
        <w:t>млн. руб.</w:t>
      </w:r>
      <w:r w:rsidR="006E5390">
        <w:rPr>
          <w:i/>
          <w:iCs/>
          <w:color w:val="000000" w:themeColor="text1"/>
          <w:spacing w:val="-3"/>
          <w:lang w:eastAsia="en-US"/>
        </w:rPr>
        <w:t>,</w:t>
      </w:r>
      <w:r w:rsidRPr="000239D7">
        <w:rPr>
          <w:i/>
          <w:iCs/>
          <w:color w:val="000000" w:themeColor="text1"/>
          <w:spacing w:val="-3"/>
          <w:lang w:eastAsia="en-US"/>
        </w:rPr>
        <w:t xml:space="preserve"> и Вы ее сдаете за 20 тыс. руб. в месяц. Чтобы понять доходность от квартиры за год</w:t>
      </w:r>
      <w:r w:rsidR="006E5390">
        <w:rPr>
          <w:i/>
          <w:iCs/>
          <w:color w:val="000000" w:themeColor="text1"/>
          <w:spacing w:val="-3"/>
          <w:lang w:eastAsia="en-US"/>
        </w:rPr>
        <w:t>,</w:t>
      </w:r>
      <w:r w:rsidRPr="000239D7">
        <w:rPr>
          <w:i/>
          <w:iCs/>
          <w:color w:val="000000" w:themeColor="text1"/>
          <w:spacing w:val="-3"/>
          <w:lang w:eastAsia="en-US"/>
        </w:rPr>
        <w:t xml:space="preserve"> нужно применить формулу:</w:t>
      </w:r>
      <w:r w:rsidR="000239D7">
        <w:rPr>
          <w:i/>
          <w:iCs/>
          <w:color w:val="000000" w:themeColor="text1"/>
          <w:spacing w:val="-3"/>
          <w:lang w:eastAsia="en-US"/>
        </w:rPr>
        <w:t xml:space="preserve"> </w:t>
      </w:r>
      <w:r w:rsidRPr="000239D7">
        <w:rPr>
          <w:i/>
          <w:iCs/>
          <w:color w:val="000000" w:themeColor="text1"/>
          <w:spacing w:val="-3"/>
          <w:lang w:eastAsia="en-US"/>
        </w:rPr>
        <w:t>20</w:t>
      </w:r>
      <w:r w:rsidR="006E5390">
        <w:rPr>
          <w:i/>
          <w:iCs/>
          <w:color w:val="000000" w:themeColor="text1"/>
          <w:spacing w:val="-3"/>
          <w:lang w:eastAsia="en-US"/>
        </w:rPr>
        <w:t> </w:t>
      </w:r>
      <w:r w:rsidRPr="000239D7">
        <w:rPr>
          <w:i/>
          <w:iCs/>
          <w:color w:val="000000" w:themeColor="text1"/>
          <w:spacing w:val="-3"/>
          <w:lang w:eastAsia="en-US"/>
        </w:rPr>
        <w:t>000</w:t>
      </w:r>
      <w:r w:rsidR="006E5390">
        <w:rPr>
          <w:i/>
          <w:iCs/>
          <w:color w:val="000000" w:themeColor="text1"/>
          <w:spacing w:val="-3"/>
          <w:lang w:eastAsia="en-US"/>
        </w:rPr>
        <w:t xml:space="preserve"> </w:t>
      </w:r>
      <w:r w:rsidRPr="000239D7">
        <w:rPr>
          <w:i/>
          <w:iCs/>
          <w:color w:val="000000" w:themeColor="text1"/>
          <w:spacing w:val="-3"/>
          <w:lang w:eastAsia="en-US"/>
        </w:rPr>
        <w:t>/</w:t>
      </w:r>
      <w:r w:rsidR="006E5390">
        <w:rPr>
          <w:i/>
          <w:iCs/>
          <w:color w:val="000000" w:themeColor="text1"/>
          <w:spacing w:val="-3"/>
          <w:lang w:eastAsia="en-US"/>
        </w:rPr>
        <w:t xml:space="preserve"> </w:t>
      </w:r>
      <w:r w:rsidRPr="000239D7">
        <w:rPr>
          <w:i/>
          <w:iCs/>
          <w:color w:val="000000" w:themeColor="text1"/>
          <w:spacing w:val="-3"/>
          <w:lang w:eastAsia="en-US"/>
        </w:rPr>
        <w:t xml:space="preserve">3 000 000 </w:t>
      </w:r>
      <w:r w:rsidRPr="00140E22">
        <w:rPr>
          <w:i/>
          <w:iCs/>
          <w:color w:val="000000" w:themeColor="text1"/>
          <w:spacing w:val="-3"/>
          <w:lang w:eastAsia="en-US"/>
        </w:rPr>
        <w:t>* 12</w:t>
      </w:r>
      <w:r w:rsidR="006E5390">
        <w:rPr>
          <w:i/>
          <w:iCs/>
          <w:color w:val="000000" w:themeColor="text1"/>
          <w:spacing w:val="-3"/>
          <w:lang w:eastAsia="en-US"/>
        </w:rPr>
        <w:t xml:space="preserve"> </w:t>
      </w:r>
      <w:r w:rsidRPr="00140E22">
        <w:rPr>
          <w:i/>
          <w:iCs/>
          <w:color w:val="000000" w:themeColor="text1"/>
          <w:spacing w:val="-3"/>
          <w:lang w:eastAsia="en-US"/>
        </w:rPr>
        <w:t>/</w:t>
      </w:r>
      <w:r w:rsidR="006E5390">
        <w:rPr>
          <w:i/>
          <w:iCs/>
          <w:color w:val="000000" w:themeColor="text1"/>
          <w:spacing w:val="-3"/>
          <w:lang w:eastAsia="en-US"/>
        </w:rPr>
        <w:t xml:space="preserve"> </w:t>
      </w:r>
      <w:r w:rsidRPr="00140E22">
        <w:rPr>
          <w:i/>
          <w:iCs/>
          <w:color w:val="000000" w:themeColor="text1"/>
          <w:spacing w:val="-3"/>
          <w:lang w:eastAsia="en-US"/>
        </w:rPr>
        <w:t>1 * 100</w:t>
      </w:r>
      <w:r w:rsidR="006E5390">
        <w:rPr>
          <w:i/>
          <w:iCs/>
          <w:color w:val="000000" w:themeColor="text1"/>
          <w:spacing w:val="-3"/>
          <w:lang w:eastAsia="en-US"/>
        </w:rPr>
        <w:t xml:space="preserve"> </w:t>
      </w:r>
      <w:r w:rsidRPr="00140E22">
        <w:rPr>
          <w:i/>
          <w:iCs/>
          <w:color w:val="000000" w:themeColor="text1"/>
          <w:spacing w:val="-3"/>
          <w:lang w:eastAsia="en-US"/>
        </w:rPr>
        <w:t>% =</w:t>
      </w:r>
      <w:r w:rsidR="000239D7" w:rsidRPr="00140E22">
        <w:rPr>
          <w:i/>
          <w:iCs/>
          <w:color w:val="000000" w:themeColor="text1"/>
          <w:spacing w:val="-3"/>
          <w:lang w:eastAsia="en-US"/>
        </w:rPr>
        <w:t xml:space="preserve"> 8</w:t>
      </w:r>
      <w:r w:rsidR="006E5390">
        <w:rPr>
          <w:i/>
          <w:iCs/>
          <w:color w:val="000000" w:themeColor="text1"/>
          <w:spacing w:val="-3"/>
          <w:lang w:eastAsia="en-US"/>
        </w:rPr>
        <w:t xml:space="preserve"> </w:t>
      </w:r>
      <w:r w:rsidR="000239D7" w:rsidRPr="00140E22">
        <w:rPr>
          <w:i/>
          <w:iCs/>
          <w:color w:val="000000" w:themeColor="text1"/>
          <w:spacing w:val="-3"/>
          <w:lang w:eastAsia="en-US"/>
        </w:rPr>
        <w:t>%</w:t>
      </w:r>
    </w:p>
    <w:p w:rsidR="000A5F9A" w:rsidRDefault="000A5F9A" w:rsidP="00A56D10">
      <w:pPr>
        <w:spacing w:line="276" w:lineRule="auto"/>
        <w:jc w:val="both"/>
        <w:rPr>
          <w:iCs/>
          <w:color w:val="000000" w:themeColor="text1"/>
          <w:spacing w:val="-3"/>
          <w:lang w:eastAsia="en-US"/>
        </w:rPr>
      </w:pPr>
    </w:p>
    <w:p w:rsidR="007B7936" w:rsidRPr="00366372" w:rsidRDefault="007B7936" w:rsidP="00A56D10">
      <w:pPr>
        <w:spacing w:line="276" w:lineRule="auto"/>
        <w:jc w:val="both"/>
        <w:rPr>
          <w:iCs/>
          <w:color w:val="000000" w:themeColor="text1"/>
          <w:spacing w:val="-3"/>
          <w:lang w:eastAsia="en-US"/>
        </w:rPr>
      </w:pPr>
      <w:r>
        <w:rPr>
          <w:iCs/>
          <w:color w:val="000000" w:themeColor="text1"/>
          <w:spacing w:val="-3"/>
          <w:lang w:eastAsia="en-US"/>
        </w:rPr>
        <w:t>Вы можете немного увеличить скорость движения к целям или снизить нагрузку на семейный бюджет, принимая на себя риски и возможность реализации цели не в полном объеме.</w:t>
      </w:r>
      <w:r w:rsidR="000F56DE">
        <w:rPr>
          <w:iCs/>
          <w:color w:val="000000" w:themeColor="text1"/>
          <w:spacing w:val="-3"/>
          <w:lang w:eastAsia="en-US"/>
        </w:rPr>
        <w:t xml:space="preserve"> Но обязательно учитывайте риски и не беритесь за инвестиционные инструменты, которые Вам не до конца понятны. Если у Вас нет опыта инвестирования, лучше обратиться к финансовому консультанту и получить профессиональные рекомендации, подходящие именно для Вашей ситуации.</w:t>
      </w:r>
    </w:p>
    <w:p w:rsidR="007B7936" w:rsidRDefault="007B7936" w:rsidP="00A56D10">
      <w:pPr>
        <w:spacing w:line="276" w:lineRule="auto"/>
        <w:jc w:val="both"/>
        <w:rPr>
          <w:iCs/>
          <w:color w:val="000000" w:themeColor="text1"/>
          <w:spacing w:val="-3"/>
          <w:lang w:eastAsia="en-US"/>
        </w:rPr>
      </w:pPr>
      <w:r>
        <w:rPr>
          <w:iCs/>
          <w:color w:val="000000" w:themeColor="text1"/>
          <w:spacing w:val="-3"/>
          <w:lang w:eastAsia="en-US"/>
        </w:rPr>
        <w:t xml:space="preserve">Самое главное – найти приемлемое для себя соотношение риска и доходности. </w:t>
      </w:r>
    </w:p>
    <w:p w:rsidR="00D85C31" w:rsidRDefault="00EF63E7" w:rsidP="00A56D10">
      <w:pPr>
        <w:spacing w:line="276" w:lineRule="auto"/>
      </w:pPr>
      <w:r>
        <w:t xml:space="preserve">Больше узнать об инвестициях вы можете на сайте: </w:t>
      </w:r>
      <w:hyperlink r:id="rId17" w:history="1">
        <w:r w:rsidRPr="004C2428">
          <w:rPr>
            <w:rStyle w:val="a4"/>
          </w:rPr>
          <w:t>http://investfunds.ru/</w:t>
        </w:r>
      </w:hyperlink>
    </w:p>
    <w:p w:rsidR="00511C2A" w:rsidRDefault="00511C2A" w:rsidP="00A56D10">
      <w:pPr>
        <w:pStyle w:val="2"/>
        <w:spacing w:line="276" w:lineRule="auto"/>
      </w:pPr>
      <w:bookmarkStart w:id="9" w:name="_Toc340324330"/>
      <w:r>
        <w:t>Планирование пенсии</w:t>
      </w:r>
      <w:bookmarkEnd w:id="9"/>
    </w:p>
    <w:p w:rsidR="008120E4" w:rsidRPr="00F421B8" w:rsidRDefault="00CC0278" w:rsidP="00A56D10">
      <w:pPr>
        <w:spacing w:line="276" w:lineRule="auto"/>
        <w:jc w:val="both"/>
      </w:pPr>
      <w:r>
        <w:t>Знаете ли вы, что для комфортной жизни на пенсии необходимо сохранить 70</w:t>
      </w:r>
      <w:r w:rsidR="006E5390">
        <w:t>–</w:t>
      </w:r>
      <w:r>
        <w:t>80</w:t>
      </w:r>
      <w:r w:rsidR="006E5390">
        <w:t xml:space="preserve"> </w:t>
      </w:r>
      <w:r w:rsidR="00F421B8">
        <w:t xml:space="preserve">% от привычного уровня расходов? </w:t>
      </w:r>
      <w:r w:rsidR="008120E4" w:rsidRPr="00F845E4">
        <w:rPr>
          <w:b/>
          <w:iCs/>
          <w:color w:val="000000" w:themeColor="text1"/>
          <w:spacing w:val="-3"/>
          <w:lang w:eastAsia="en-US"/>
        </w:rPr>
        <w:t>Подготовка к жизни на пенсии является важнейшей финансовой целью</w:t>
      </w:r>
      <w:r w:rsidR="008120E4">
        <w:rPr>
          <w:iCs/>
          <w:color w:val="000000" w:themeColor="text1"/>
          <w:spacing w:val="-3"/>
          <w:lang w:eastAsia="en-US"/>
        </w:rPr>
        <w:t xml:space="preserve">. К сожалению, обычно мы задумываемся об этом слишком поздно, зачастую за пару лет до выхода на пенсию. Разумеется, накопить нужную сумму за такой </w:t>
      </w:r>
      <w:r w:rsidR="00932CF2">
        <w:rPr>
          <w:iCs/>
          <w:color w:val="000000" w:themeColor="text1"/>
          <w:spacing w:val="-3"/>
          <w:lang w:eastAsia="en-US"/>
        </w:rPr>
        <w:t xml:space="preserve">короткий </w:t>
      </w:r>
      <w:r w:rsidR="008120E4">
        <w:rPr>
          <w:iCs/>
          <w:color w:val="000000" w:themeColor="text1"/>
          <w:spacing w:val="-3"/>
          <w:lang w:eastAsia="en-US"/>
        </w:rPr>
        <w:t>срок не получится.</w:t>
      </w:r>
    </w:p>
    <w:p w:rsidR="008120E4" w:rsidRDefault="008120E4" w:rsidP="00A56D10">
      <w:pPr>
        <w:spacing w:line="276" w:lineRule="auto"/>
        <w:jc w:val="both"/>
        <w:rPr>
          <w:iCs/>
          <w:color w:val="000000" w:themeColor="text1"/>
          <w:spacing w:val="-3"/>
          <w:lang w:eastAsia="en-US"/>
        </w:rPr>
      </w:pPr>
      <w:r w:rsidRPr="007475E2">
        <w:rPr>
          <w:b/>
          <w:iCs/>
          <w:color w:val="000000" w:themeColor="text1"/>
          <w:spacing w:val="-3"/>
          <w:lang w:eastAsia="en-US"/>
        </w:rPr>
        <w:t xml:space="preserve">Готовиться к пенсии </w:t>
      </w:r>
      <w:r w:rsidR="00F845E4">
        <w:rPr>
          <w:b/>
          <w:iCs/>
          <w:color w:val="000000" w:themeColor="text1"/>
          <w:spacing w:val="-3"/>
          <w:lang w:eastAsia="en-US"/>
        </w:rPr>
        <w:t>надо заранее</w:t>
      </w:r>
      <w:r>
        <w:rPr>
          <w:iCs/>
          <w:color w:val="000000" w:themeColor="text1"/>
          <w:spacing w:val="-3"/>
          <w:lang w:eastAsia="en-US"/>
        </w:rPr>
        <w:t xml:space="preserve">! Если Вы привыкли жить на 30 000 </w:t>
      </w:r>
      <w:r w:rsidR="00523B93">
        <w:rPr>
          <w:iCs/>
          <w:color w:val="000000" w:themeColor="text1"/>
          <w:spacing w:val="-3"/>
          <w:lang w:eastAsia="en-US"/>
        </w:rPr>
        <w:t xml:space="preserve">руб. </w:t>
      </w:r>
      <w:r>
        <w:rPr>
          <w:iCs/>
          <w:color w:val="000000" w:themeColor="text1"/>
          <w:spacing w:val="-3"/>
          <w:lang w:eastAsia="en-US"/>
        </w:rPr>
        <w:t>в месяц, а пенсия составит 12</w:t>
      </w:r>
      <w:r w:rsidR="00523B93">
        <w:rPr>
          <w:iCs/>
          <w:color w:val="000000" w:themeColor="text1"/>
          <w:spacing w:val="-3"/>
          <w:lang w:eastAsia="en-US"/>
        </w:rPr>
        <w:t> </w:t>
      </w:r>
      <w:r>
        <w:rPr>
          <w:iCs/>
          <w:color w:val="000000" w:themeColor="text1"/>
          <w:spacing w:val="-3"/>
          <w:lang w:eastAsia="en-US"/>
        </w:rPr>
        <w:t>000</w:t>
      </w:r>
      <w:r w:rsidR="00523B93">
        <w:rPr>
          <w:iCs/>
          <w:color w:val="000000" w:themeColor="text1"/>
          <w:spacing w:val="-3"/>
          <w:lang w:eastAsia="en-US"/>
        </w:rPr>
        <w:t xml:space="preserve"> руб.</w:t>
      </w:r>
      <w:r>
        <w:rPr>
          <w:iCs/>
          <w:color w:val="000000" w:themeColor="text1"/>
          <w:spacing w:val="-3"/>
          <w:lang w:eastAsia="en-US"/>
        </w:rPr>
        <w:t xml:space="preserve">, на 20 лет пенсионной жизни нужно будет накопить 4 320 000 рублей. </w:t>
      </w:r>
      <w:r w:rsidR="00523B93">
        <w:rPr>
          <w:iCs/>
          <w:color w:val="000000" w:themeColor="text1"/>
          <w:spacing w:val="-3"/>
          <w:lang w:eastAsia="en-US"/>
        </w:rPr>
        <w:t>(18</w:t>
      </w:r>
      <w:r w:rsidR="006E5390">
        <w:rPr>
          <w:iCs/>
          <w:color w:val="000000" w:themeColor="text1"/>
          <w:spacing w:val="-3"/>
          <w:lang w:eastAsia="en-US"/>
        </w:rPr>
        <w:t> </w:t>
      </w:r>
      <w:r w:rsidR="00523B93">
        <w:rPr>
          <w:iCs/>
          <w:color w:val="000000" w:themeColor="text1"/>
          <w:spacing w:val="-3"/>
          <w:lang w:eastAsia="en-US"/>
        </w:rPr>
        <w:t>000</w:t>
      </w:r>
      <w:r w:rsidR="006E5390">
        <w:rPr>
          <w:iCs/>
          <w:color w:val="000000" w:themeColor="text1"/>
          <w:spacing w:val="-3"/>
          <w:lang w:eastAsia="en-US"/>
        </w:rPr>
        <w:t xml:space="preserve"> </w:t>
      </w:r>
      <w:r w:rsidR="00523B93">
        <w:rPr>
          <w:iCs/>
          <w:color w:val="000000" w:themeColor="text1"/>
          <w:spacing w:val="-3"/>
          <w:lang w:eastAsia="en-US"/>
        </w:rPr>
        <w:t>*</w:t>
      </w:r>
      <w:r w:rsidR="006E5390">
        <w:rPr>
          <w:iCs/>
          <w:color w:val="000000" w:themeColor="text1"/>
          <w:spacing w:val="-3"/>
          <w:lang w:eastAsia="en-US"/>
        </w:rPr>
        <w:t xml:space="preserve"> </w:t>
      </w:r>
      <w:r w:rsidR="00523B93">
        <w:rPr>
          <w:iCs/>
          <w:color w:val="000000" w:themeColor="text1"/>
          <w:spacing w:val="-3"/>
          <w:lang w:eastAsia="en-US"/>
        </w:rPr>
        <w:t>20</w:t>
      </w:r>
      <w:r w:rsidR="006E5390">
        <w:rPr>
          <w:iCs/>
          <w:color w:val="000000" w:themeColor="text1"/>
          <w:spacing w:val="-3"/>
          <w:lang w:eastAsia="en-US"/>
        </w:rPr>
        <w:t xml:space="preserve"> </w:t>
      </w:r>
      <w:r w:rsidR="00523B93">
        <w:rPr>
          <w:iCs/>
          <w:color w:val="000000" w:themeColor="text1"/>
          <w:spacing w:val="-3"/>
          <w:lang w:eastAsia="en-US"/>
        </w:rPr>
        <w:t>*</w:t>
      </w:r>
      <w:r w:rsidR="006E5390">
        <w:rPr>
          <w:iCs/>
          <w:color w:val="000000" w:themeColor="text1"/>
          <w:spacing w:val="-3"/>
          <w:lang w:eastAsia="en-US"/>
        </w:rPr>
        <w:t xml:space="preserve"> </w:t>
      </w:r>
      <w:r w:rsidR="00523B93">
        <w:rPr>
          <w:iCs/>
          <w:color w:val="000000" w:themeColor="text1"/>
          <w:spacing w:val="-3"/>
          <w:lang w:eastAsia="en-US"/>
        </w:rPr>
        <w:t xml:space="preserve">12). </w:t>
      </w:r>
      <w:r>
        <w:rPr>
          <w:iCs/>
          <w:color w:val="000000" w:themeColor="text1"/>
          <w:spacing w:val="-3"/>
          <w:lang w:eastAsia="en-US"/>
        </w:rPr>
        <w:t xml:space="preserve">Внушительная сумма! </w:t>
      </w:r>
      <w:r w:rsidR="006535B0">
        <w:rPr>
          <w:iCs/>
          <w:color w:val="000000" w:themeColor="text1"/>
          <w:spacing w:val="-3"/>
          <w:lang w:eastAsia="en-US"/>
        </w:rPr>
        <w:t>Е</w:t>
      </w:r>
      <w:r>
        <w:rPr>
          <w:iCs/>
          <w:color w:val="000000" w:themeColor="text1"/>
          <w:spacing w:val="-3"/>
          <w:lang w:eastAsia="en-US"/>
        </w:rPr>
        <w:t xml:space="preserve">сли начать откладывать в </w:t>
      </w:r>
      <w:r w:rsidR="006535B0">
        <w:rPr>
          <w:iCs/>
          <w:color w:val="000000" w:themeColor="text1"/>
          <w:spacing w:val="-3"/>
          <w:lang w:eastAsia="en-US"/>
        </w:rPr>
        <w:t>25</w:t>
      </w:r>
      <w:r>
        <w:rPr>
          <w:iCs/>
          <w:color w:val="000000" w:themeColor="text1"/>
          <w:spacing w:val="-3"/>
          <w:lang w:eastAsia="en-US"/>
        </w:rPr>
        <w:t xml:space="preserve"> </w:t>
      </w:r>
      <w:r w:rsidR="00517050">
        <w:rPr>
          <w:iCs/>
          <w:color w:val="000000" w:themeColor="text1"/>
          <w:spacing w:val="-3"/>
          <w:lang w:eastAsia="en-US"/>
        </w:rPr>
        <w:t xml:space="preserve">лет </w:t>
      </w:r>
      <w:r>
        <w:rPr>
          <w:iCs/>
          <w:color w:val="000000" w:themeColor="text1"/>
          <w:spacing w:val="-3"/>
          <w:lang w:eastAsia="en-US"/>
        </w:rPr>
        <w:t>(</w:t>
      </w:r>
      <w:r w:rsidR="006535B0">
        <w:rPr>
          <w:iCs/>
          <w:color w:val="000000" w:themeColor="text1"/>
          <w:spacing w:val="-3"/>
          <w:lang w:eastAsia="en-US"/>
        </w:rPr>
        <w:t>30</w:t>
      </w:r>
      <w:r>
        <w:rPr>
          <w:iCs/>
          <w:color w:val="000000" w:themeColor="text1"/>
          <w:spacing w:val="-3"/>
          <w:lang w:eastAsia="en-US"/>
        </w:rPr>
        <w:t xml:space="preserve"> лет до пенсии), в месяц на эту цель уйдет 1</w:t>
      </w:r>
      <w:r w:rsidR="00517050">
        <w:rPr>
          <w:iCs/>
          <w:color w:val="000000" w:themeColor="text1"/>
          <w:spacing w:val="-3"/>
          <w:lang w:eastAsia="en-US"/>
        </w:rPr>
        <w:t>2 0</w:t>
      </w:r>
      <w:r>
        <w:rPr>
          <w:iCs/>
          <w:color w:val="000000" w:themeColor="text1"/>
          <w:spacing w:val="-3"/>
          <w:lang w:eastAsia="en-US"/>
        </w:rPr>
        <w:t xml:space="preserve">00 рублей. </w:t>
      </w:r>
      <w:r w:rsidR="00517050">
        <w:rPr>
          <w:iCs/>
          <w:color w:val="000000" w:themeColor="text1"/>
          <w:spacing w:val="-3"/>
          <w:lang w:eastAsia="en-US"/>
        </w:rPr>
        <w:t>(4 320</w:t>
      </w:r>
      <w:r w:rsidR="006E5390">
        <w:rPr>
          <w:iCs/>
          <w:color w:val="000000" w:themeColor="text1"/>
          <w:spacing w:val="-3"/>
          <w:lang w:eastAsia="en-US"/>
        </w:rPr>
        <w:t> </w:t>
      </w:r>
      <w:r w:rsidR="00517050">
        <w:rPr>
          <w:iCs/>
          <w:color w:val="000000" w:themeColor="text1"/>
          <w:spacing w:val="-3"/>
          <w:lang w:eastAsia="en-US"/>
        </w:rPr>
        <w:t>000</w:t>
      </w:r>
      <w:r w:rsidR="006E5390">
        <w:rPr>
          <w:iCs/>
          <w:color w:val="000000" w:themeColor="text1"/>
          <w:spacing w:val="-3"/>
          <w:lang w:eastAsia="en-US"/>
        </w:rPr>
        <w:t xml:space="preserve"> </w:t>
      </w:r>
      <w:r w:rsidR="00517050">
        <w:rPr>
          <w:iCs/>
          <w:color w:val="000000" w:themeColor="text1"/>
          <w:spacing w:val="-3"/>
          <w:lang w:eastAsia="en-US"/>
        </w:rPr>
        <w:t>:</w:t>
      </w:r>
      <w:r w:rsidR="006E5390">
        <w:rPr>
          <w:iCs/>
          <w:color w:val="000000" w:themeColor="text1"/>
          <w:spacing w:val="-3"/>
          <w:lang w:eastAsia="en-US"/>
        </w:rPr>
        <w:t xml:space="preserve"> </w:t>
      </w:r>
      <w:r w:rsidR="00517050">
        <w:rPr>
          <w:iCs/>
          <w:color w:val="000000" w:themeColor="text1"/>
          <w:spacing w:val="-3"/>
          <w:lang w:eastAsia="en-US"/>
        </w:rPr>
        <w:t>30</w:t>
      </w:r>
      <w:r w:rsidR="006E5390">
        <w:rPr>
          <w:iCs/>
          <w:color w:val="000000" w:themeColor="text1"/>
          <w:spacing w:val="-3"/>
          <w:lang w:eastAsia="en-US"/>
        </w:rPr>
        <w:t xml:space="preserve"> </w:t>
      </w:r>
      <w:r w:rsidR="00517050">
        <w:rPr>
          <w:iCs/>
          <w:color w:val="000000" w:themeColor="text1"/>
          <w:spacing w:val="-3"/>
          <w:lang w:eastAsia="en-US"/>
        </w:rPr>
        <w:t>:</w:t>
      </w:r>
      <w:r w:rsidR="006E5390">
        <w:rPr>
          <w:iCs/>
          <w:color w:val="000000" w:themeColor="text1"/>
          <w:spacing w:val="-3"/>
          <w:lang w:eastAsia="en-US"/>
        </w:rPr>
        <w:t xml:space="preserve"> </w:t>
      </w:r>
      <w:r w:rsidR="00517050">
        <w:rPr>
          <w:iCs/>
          <w:color w:val="000000" w:themeColor="text1"/>
          <w:spacing w:val="-3"/>
          <w:lang w:eastAsia="en-US"/>
        </w:rPr>
        <w:t xml:space="preserve">12). </w:t>
      </w:r>
      <w:r>
        <w:rPr>
          <w:iCs/>
          <w:color w:val="000000" w:themeColor="text1"/>
          <w:spacing w:val="-3"/>
          <w:lang w:eastAsia="en-US"/>
        </w:rPr>
        <w:t>А если начать в 45</w:t>
      </w:r>
      <w:r w:rsidR="00517050">
        <w:rPr>
          <w:iCs/>
          <w:color w:val="000000" w:themeColor="text1"/>
          <w:spacing w:val="-3"/>
          <w:lang w:eastAsia="en-US"/>
        </w:rPr>
        <w:t xml:space="preserve"> лет</w:t>
      </w:r>
      <w:r>
        <w:rPr>
          <w:iCs/>
          <w:color w:val="000000" w:themeColor="text1"/>
          <w:spacing w:val="-3"/>
          <w:lang w:eastAsia="en-US"/>
        </w:rPr>
        <w:t xml:space="preserve"> (10 лет до пенсии) – в месяц придется </w:t>
      </w:r>
      <w:r w:rsidR="00F45DFA">
        <w:rPr>
          <w:iCs/>
          <w:color w:val="000000" w:themeColor="text1"/>
          <w:spacing w:val="-3"/>
          <w:lang w:eastAsia="en-US"/>
        </w:rPr>
        <w:t>изымать</w:t>
      </w:r>
      <w:r>
        <w:rPr>
          <w:iCs/>
          <w:color w:val="000000" w:themeColor="text1"/>
          <w:spacing w:val="-3"/>
          <w:lang w:eastAsia="en-US"/>
        </w:rPr>
        <w:t xml:space="preserve"> целых 36</w:t>
      </w:r>
      <w:r w:rsidR="001D3579">
        <w:rPr>
          <w:iCs/>
          <w:color w:val="000000" w:themeColor="text1"/>
          <w:spacing w:val="-3"/>
          <w:lang w:eastAsia="en-US"/>
        </w:rPr>
        <w:t> </w:t>
      </w:r>
      <w:r>
        <w:rPr>
          <w:iCs/>
          <w:color w:val="000000" w:themeColor="text1"/>
          <w:spacing w:val="-3"/>
          <w:lang w:eastAsia="en-US"/>
        </w:rPr>
        <w:t>000</w:t>
      </w:r>
      <w:r w:rsidR="001D3579">
        <w:rPr>
          <w:iCs/>
          <w:color w:val="000000" w:themeColor="text1"/>
          <w:spacing w:val="-3"/>
          <w:lang w:eastAsia="en-US"/>
        </w:rPr>
        <w:t xml:space="preserve"> руб.</w:t>
      </w:r>
      <w:r>
        <w:rPr>
          <w:iCs/>
          <w:color w:val="000000" w:themeColor="text1"/>
          <w:spacing w:val="-3"/>
          <w:lang w:eastAsia="en-US"/>
        </w:rPr>
        <w:t>!</w:t>
      </w:r>
    </w:p>
    <w:p w:rsidR="00517050" w:rsidRDefault="00517050" w:rsidP="00A56D10">
      <w:pPr>
        <w:spacing w:line="276" w:lineRule="auto"/>
        <w:jc w:val="both"/>
        <w:rPr>
          <w:iCs/>
          <w:color w:val="000000" w:themeColor="text1"/>
          <w:spacing w:val="-3"/>
          <w:lang w:eastAsia="en-US"/>
        </w:rPr>
      </w:pPr>
    </w:p>
    <w:p w:rsidR="00907F2E" w:rsidRPr="00F421B8" w:rsidRDefault="00517050" w:rsidP="00A56D10">
      <w:pPr>
        <w:spacing w:line="276" w:lineRule="auto"/>
        <w:jc w:val="both"/>
        <w:rPr>
          <w:iCs/>
          <w:color w:val="000000" w:themeColor="text1"/>
          <w:spacing w:val="-3"/>
          <w:lang w:eastAsia="en-US"/>
        </w:rPr>
      </w:pPr>
      <w:r w:rsidRPr="00F421B8">
        <w:rPr>
          <w:iCs/>
          <w:color w:val="000000" w:themeColor="text1"/>
          <w:spacing w:val="-3"/>
          <w:lang w:eastAsia="en-US"/>
        </w:rPr>
        <w:t>Н</w:t>
      </w:r>
      <w:r w:rsidR="008120E4" w:rsidRPr="00F421B8">
        <w:rPr>
          <w:iCs/>
          <w:color w:val="000000" w:themeColor="text1"/>
          <w:spacing w:val="-3"/>
          <w:lang w:eastAsia="en-US"/>
        </w:rPr>
        <w:t>акопления на пенс</w:t>
      </w:r>
      <w:r w:rsidR="00697AAE" w:rsidRPr="00F421B8">
        <w:rPr>
          <w:iCs/>
          <w:color w:val="000000" w:themeColor="text1"/>
          <w:spacing w:val="-3"/>
          <w:lang w:eastAsia="en-US"/>
        </w:rPr>
        <w:t>ию могут совершаться разными способами</w:t>
      </w:r>
      <w:r w:rsidR="008120E4" w:rsidRPr="00F421B8">
        <w:rPr>
          <w:iCs/>
          <w:color w:val="000000" w:themeColor="text1"/>
          <w:spacing w:val="-3"/>
          <w:lang w:eastAsia="en-US"/>
        </w:rPr>
        <w:t xml:space="preserve">. </w:t>
      </w:r>
    </w:p>
    <w:p w:rsidR="00697AAE" w:rsidRPr="00F421B8" w:rsidRDefault="00693B3D" w:rsidP="00A56D10">
      <w:pPr>
        <w:spacing w:line="276" w:lineRule="auto"/>
        <w:jc w:val="both"/>
        <w:rPr>
          <w:b/>
          <w:iCs/>
          <w:color w:val="000000" w:themeColor="text1"/>
          <w:spacing w:val="-3"/>
          <w:lang w:eastAsia="en-US"/>
        </w:rPr>
      </w:pPr>
      <w:r w:rsidRPr="00693B3D">
        <w:rPr>
          <w:b/>
          <w:iCs/>
          <w:color w:val="000000" w:themeColor="text1"/>
          <w:spacing w:val="-3"/>
          <w:lang w:eastAsia="en-US"/>
        </w:rPr>
        <w:t>Накопления на депозите.</w:t>
      </w:r>
      <w:r w:rsidR="00F421B8">
        <w:rPr>
          <w:b/>
          <w:iCs/>
          <w:color w:val="000000" w:themeColor="text1"/>
          <w:spacing w:val="-3"/>
          <w:lang w:eastAsia="en-US"/>
        </w:rPr>
        <w:t xml:space="preserve"> </w:t>
      </w:r>
      <w:r w:rsidR="00907F2E">
        <w:rPr>
          <w:iCs/>
          <w:color w:val="000000" w:themeColor="text1"/>
          <w:spacing w:val="-3"/>
          <w:lang w:eastAsia="en-US"/>
        </w:rPr>
        <w:t xml:space="preserve">Самая распространенная форма накопления на пенсию – </w:t>
      </w:r>
      <w:r w:rsidR="00907F2E" w:rsidRPr="008C7CEE">
        <w:rPr>
          <w:iCs/>
          <w:color w:val="000000" w:themeColor="text1"/>
          <w:spacing w:val="-3"/>
          <w:u w:val="single"/>
          <w:lang w:eastAsia="en-US"/>
        </w:rPr>
        <w:t xml:space="preserve">накопления </w:t>
      </w:r>
      <w:r w:rsidR="008120E4" w:rsidRPr="008C7CEE">
        <w:rPr>
          <w:iCs/>
          <w:color w:val="000000" w:themeColor="text1"/>
          <w:spacing w:val="-3"/>
          <w:u w:val="single"/>
          <w:lang w:eastAsia="en-US"/>
        </w:rPr>
        <w:t>на депозите</w:t>
      </w:r>
      <w:r w:rsidR="00907F2E">
        <w:rPr>
          <w:iCs/>
          <w:color w:val="000000" w:themeColor="text1"/>
          <w:spacing w:val="-3"/>
          <w:lang w:eastAsia="en-US"/>
        </w:rPr>
        <w:t>.</w:t>
      </w:r>
      <w:r w:rsidR="008120E4">
        <w:rPr>
          <w:iCs/>
          <w:color w:val="000000" w:themeColor="text1"/>
          <w:spacing w:val="-3"/>
          <w:lang w:eastAsia="en-US"/>
        </w:rPr>
        <w:t xml:space="preserve"> </w:t>
      </w:r>
    </w:p>
    <w:p w:rsidR="0014337C" w:rsidRPr="00140E22" w:rsidRDefault="0014337C" w:rsidP="00A56D10">
      <w:pPr>
        <w:spacing w:line="276" w:lineRule="auto"/>
        <w:jc w:val="both"/>
        <w:rPr>
          <w:i/>
          <w:iCs/>
          <w:color w:val="000000" w:themeColor="text1"/>
          <w:spacing w:val="-3"/>
          <w:lang w:eastAsia="en-US"/>
        </w:rPr>
      </w:pPr>
      <w:r>
        <w:rPr>
          <w:i/>
          <w:iCs/>
          <w:color w:val="000000" w:themeColor="text1"/>
          <w:spacing w:val="-3"/>
          <w:lang w:eastAsia="en-US"/>
        </w:rPr>
        <w:t>Пример</w:t>
      </w:r>
      <w:r w:rsidR="006E5390">
        <w:rPr>
          <w:i/>
          <w:iCs/>
          <w:color w:val="000000" w:themeColor="text1"/>
          <w:spacing w:val="-3"/>
          <w:lang w:eastAsia="en-US"/>
        </w:rPr>
        <w:t>:</w:t>
      </w:r>
    </w:p>
    <w:p w:rsidR="0013569D" w:rsidRPr="00842748" w:rsidRDefault="0013569D" w:rsidP="00A56D10">
      <w:pPr>
        <w:spacing w:line="276" w:lineRule="auto"/>
        <w:jc w:val="both"/>
        <w:rPr>
          <w:i/>
          <w:iCs/>
          <w:color w:val="000000" w:themeColor="text1"/>
          <w:spacing w:val="-3"/>
          <w:lang w:eastAsia="en-US"/>
        </w:rPr>
      </w:pPr>
      <w:r>
        <w:rPr>
          <w:i/>
          <w:iCs/>
          <w:color w:val="000000" w:themeColor="text1"/>
          <w:spacing w:val="-3"/>
          <w:lang w:eastAsia="en-US"/>
        </w:rPr>
        <w:t>Сре</w:t>
      </w:r>
      <w:r w:rsidR="00F421B8">
        <w:rPr>
          <w:i/>
          <w:iCs/>
          <w:color w:val="000000" w:themeColor="text1"/>
          <w:spacing w:val="-3"/>
          <w:lang w:eastAsia="en-US"/>
        </w:rPr>
        <w:t>дства, накопленные на пенсию</w:t>
      </w:r>
      <w:r>
        <w:rPr>
          <w:i/>
          <w:iCs/>
          <w:color w:val="000000" w:themeColor="text1"/>
          <w:spacing w:val="-3"/>
          <w:lang w:eastAsia="en-US"/>
        </w:rPr>
        <w:t xml:space="preserve">, в размере 4 320 000 руб., хранятся в разных банках (чтобы сумма депозитов в одном банке </w:t>
      </w:r>
      <w:r w:rsidR="00697AAE">
        <w:rPr>
          <w:i/>
          <w:iCs/>
          <w:color w:val="000000" w:themeColor="text1"/>
          <w:spacing w:val="-3"/>
          <w:lang w:eastAsia="en-US"/>
        </w:rPr>
        <w:t xml:space="preserve">не </w:t>
      </w:r>
      <w:r>
        <w:rPr>
          <w:i/>
          <w:iCs/>
          <w:color w:val="000000" w:themeColor="text1"/>
          <w:spacing w:val="-3"/>
          <w:lang w:eastAsia="en-US"/>
        </w:rPr>
        <w:t xml:space="preserve">превышала 1 400 000 руб., гарантированных к возмещению </w:t>
      </w:r>
      <w:r w:rsidR="00F421B8">
        <w:rPr>
          <w:i/>
          <w:iCs/>
          <w:color w:val="000000" w:themeColor="text1"/>
          <w:spacing w:val="-3"/>
          <w:lang w:eastAsia="en-US"/>
        </w:rPr>
        <w:t>системой АСВ</w:t>
      </w:r>
      <w:r>
        <w:rPr>
          <w:i/>
          <w:iCs/>
          <w:color w:val="000000" w:themeColor="text1"/>
          <w:spacing w:val="-3"/>
          <w:lang w:eastAsia="en-US"/>
        </w:rPr>
        <w:t xml:space="preserve">) </w:t>
      </w:r>
      <w:r w:rsidRPr="00842748">
        <w:rPr>
          <w:i/>
          <w:iCs/>
          <w:color w:val="000000" w:themeColor="text1"/>
          <w:spacing w:val="-3"/>
          <w:lang w:eastAsia="en-US"/>
        </w:rPr>
        <w:t xml:space="preserve">под </w:t>
      </w:r>
      <w:r w:rsidR="0028763F" w:rsidRPr="00842748">
        <w:rPr>
          <w:i/>
          <w:iCs/>
          <w:color w:val="000000" w:themeColor="text1"/>
          <w:spacing w:val="-3"/>
          <w:lang w:eastAsia="en-US"/>
        </w:rPr>
        <w:t xml:space="preserve">5 </w:t>
      </w:r>
      <w:r w:rsidRPr="00842748">
        <w:rPr>
          <w:i/>
          <w:iCs/>
          <w:color w:val="000000" w:themeColor="text1"/>
          <w:spacing w:val="-3"/>
          <w:lang w:eastAsia="en-US"/>
        </w:rPr>
        <w:t>% годовых</w:t>
      </w:r>
      <w:r w:rsidR="0028763F" w:rsidRPr="00842748">
        <w:rPr>
          <w:i/>
          <w:iCs/>
          <w:color w:val="000000" w:themeColor="text1"/>
          <w:spacing w:val="-3"/>
          <w:lang w:eastAsia="en-US"/>
        </w:rPr>
        <w:t xml:space="preserve"> на срок 20 лет</w:t>
      </w:r>
      <w:r w:rsidRPr="00842748">
        <w:rPr>
          <w:i/>
          <w:iCs/>
          <w:color w:val="000000" w:themeColor="text1"/>
          <w:spacing w:val="-3"/>
          <w:lang w:eastAsia="en-US"/>
        </w:rPr>
        <w:t xml:space="preserve">. </w:t>
      </w:r>
      <w:r w:rsidRPr="00842748">
        <w:rPr>
          <w:i/>
          <w:iCs/>
          <w:color w:val="000000" w:themeColor="text1"/>
          <w:spacing w:val="-3"/>
          <w:lang w:eastAsia="en-US"/>
        </w:rPr>
        <w:lastRenderedPageBreak/>
        <w:t xml:space="preserve">Совокупный процент по депозитам составляет </w:t>
      </w:r>
      <w:r w:rsidR="0028763F" w:rsidRPr="00842748">
        <w:rPr>
          <w:i/>
          <w:iCs/>
          <w:color w:val="000000" w:themeColor="text1"/>
          <w:spacing w:val="-3"/>
          <w:lang w:eastAsia="en-US"/>
        </w:rPr>
        <w:t xml:space="preserve">28580 </w:t>
      </w:r>
      <w:r w:rsidRPr="00842748">
        <w:rPr>
          <w:i/>
          <w:iCs/>
          <w:color w:val="000000" w:themeColor="text1"/>
          <w:spacing w:val="-3"/>
          <w:lang w:eastAsia="en-US"/>
        </w:rPr>
        <w:t xml:space="preserve">руб., который </w:t>
      </w:r>
      <w:r w:rsidR="0037155E" w:rsidRPr="00842748">
        <w:rPr>
          <w:i/>
          <w:iCs/>
          <w:color w:val="000000" w:themeColor="text1"/>
          <w:spacing w:val="-3"/>
          <w:lang w:eastAsia="en-US"/>
        </w:rPr>
        <w:t xml:space="preserve"> </w:t>
      </w:r>
      <w:r w:rsidRPr="00842748">
        <w:rPr>
          <w:i/>
          <w:iCs/>
          <w:color w:val="000000" w:themeColor="text1"/>
          <w:spacing w:val="-3"/>
          <w:lang w:eastAsia="en-US"/>
        </w:rPr>
        <w:t>можно снимать ежемесячно!</w:t>
      </w:r>
    </w:p>
    <w:p w:rsidR="00CC3D10" w:rsidRPr="00842748" w:rsidRDefault="00CC3D10" w:rsidP="00A56D10">
      <w:pPr>
        <w:spacing w:line="276" w:lineRule="auto"/>
        <w:jc w:val="both"/>
        <w:rPr>
          <w:b/>
          <w:iCs/>
          <w:color w:val="000000" w:themeColor="text1"/>
          <w:spacing w:val="-3"/>
          <w:lang w:eastAsia="en-US"/>
        </w:rPr>
      </w:pPr>
    </w:p>
    <w:p w:rsidR="00F421B8" w:rsidRPr="0028763F" w:rsidRDefault="00693B3D" w:rsidP="00A56D10">
      <w:pPr>
        <w:spacing w:line="276" w:lineRule="auto"/>
        <w:jc w:val="both"/>
        <w:rPr>
          <w:iCs/>
          <w:color w:val="000000" w:themeColor="text1"/>
          <w:spacing w:val="-3"/>
          <w:lang w:eastAsia="en-US"/>
        </w:rPr>
      </w:pPr>
      <w:r w:rsidRPr="00842748">
        <w:rPr>
          <w:b/>
          <w:iCs/>
          <w:color w:val="000000" w:themeColor="text1"/>
          <w:spacing w:val="-3"/>
          <w:lang w:eastAsia="en-US"/>
        </w:rPr>
        <w:t>Доход от сдачи имущества в аренду.</w:t>
      </w:r>
      <w:r w:rsidR="00F421B8" w:rsidRPr="00842748">
        <w:rPr>
          <w:b/>
          <w:iCs/>
          <w:color w:val="000000" w:themeColor="text1"/>
          <w:spacing w:val="-3"/>
          <w:lang w:eastAsia="en-US"/>
        </w:rPr>
        <w:t xml:space="preserve"> </w:t>
      </w:r>
      <w:r w:rsidR="006050E7" w:rsidRPr="00842748">
        <w:rPr>
          <w:iCs/>
          <w:color w:val="000000" w:themeColor="text1"/>
          <w:spacing w:val="-3"/>
          <w:lang w:eastAsia="en-US"/>
        </w:rPr>
        <w:t>Популярный вид пассивного дохода на пенсии – получение арендной платы от сдачи имущества в аренду.</w:t>
      </w:r>
      <w:r w:rsidR="00D52AE7" w:rsidRPr="00842748">
        <w:rPr>
          <w:iCs/>
          <w:color w:val="000000" w:themeColor="text1"/>
          <w:spacing w:val="-3"/>
          <w:lang w:eastAsia="en-US"/>
        </w:rPr>
        <w:t xml:space="preserve"> </w:t>
      </w:r>
      <w:r w:rsidR="008120E4" w:rsidRPr="00842748">
        <w:rPr>
          <w:iCs/>
          <w:color w:val="000000" w:themeColor="text1"/>
          <w:spacing w:val="-3"/>
          <w:lang w:eastAsia="en-US"/>
        </w:rPr>
        <w:t>Жить на пенсии Вы сможете, сдавая в аренду</w:t>
      </w:r>
      <w:r w:rsidR="00A03ED3" w:rsidRPr="00842748">
        <w:rPr>
          <w:iCs/>
          <w:color w:val="000000" w:themeColor="text1"/>
          <w:spacing w:val="-3"/>
          <w:lang w:eastAsia="en-US"/>
        </w:rPr>
        <w:t>, например,</w:t>
      </w:r>
      <w:r w:rsidR="008120E4" w:rsidRPr="00842748">
        <w:rPr>
          <w:iCs/>
          <w:color w:val="000000" w:themeColor="text1"/>
          <w:spacing w:val="-3"/>
          <w:lang w:eastAsia="en-US"/>
        </w:rPr>
        <w:t xml:space="preserve"> квартиру, которая позже достанется в наследство Вашим детям.</w:t>
      </w:r>
      <w:r w:rsidR="00F421B8" w:rsidRPr="00842748">
        <w:rPr>
          <w:b/>
          <w:iCs/>
          <w:color w:val="000000" w:themeColor="text1"/>
          <w:spacing w:val="-3"/>
          <w:lang w:eastAsia="en-US"/>
        </w:rPr>
        <w:t xml:space="preserve"> </w:t>
      </w:r>
      <w:r w:rsidR="0028763F" w:rsidRPr="00842748">
        <w:rPr>
          <w:iCs/>
          <w:color w:val="000000" w:themeColor="text1"/>
          <w:spacing w:val="-3"/>
          <w:lang w:eastAsia="en-US"/>
        </w:rPr>
        <w:t xml:space="preserve">Но при этом обязательно зарегистрируйтесь как </w:t>
      </w:r>
      <w:proofErr w:type="spellStart"/>
      <w:r w:rsidR="0028763F" w:rsidRPr="00842748">
        <w:rPr>
          <w:iCs/>
          <w:color w:val="000000" w:themeColor="text1"/>
          <w:spacing w:val="-3"/>
          <w:lang w:eastAsia="en-US"/>
        </w:rPr>
        <w:t>самозанятый</w:t>
      </w:r>
      <w:proofErr w:type="spellEnd"/>
      <w:r w:rsidR="0028763F" w:rsidRPr="00842748">
        <w:rPr>
          <w:iCs/>
          <w:color w:val="000000" w:themeColor="text1"/>
          <w:spacing w:val="-3"/>
          <w:lang w:eastAsia="en-US"/>
        </w:rPr>
        <w:t>, что бы ваши доходы были официальными!</w:t>
      </w:r>
    </w:p>
    <w:p w:rsidR="00A03ED3" w:rsidRPr="00F421B8" w:rsidRDefault="00237BC0" w:rsidP="00A56D10">
      <w:pPr>
        <w:spacing w:line="276" w:lineRule="auto"/>
        <w:jc w:val="both"/>
        <w:rPr>
          <w:b/>
          <w:iCs/>
          <w:color w:val="000000" w:themeColor="text1"/>
          <w:spacing w:val="-3"/>
          <w:lang w:eastAsia="en-US"/>
        </w:rPr>
      </w:pPr>
      <w:r>
        <w:rPr>
          <w:iCs/>
          <w:color w:val="000000" w:themeColor="text1"/>
          <w:spacing w:val="-3"/>
          <w:lang w:eastAsia="en-US"/>
        </w:rPr>
        <w:t>Решая вопрос о вложении денежных средств в недвижимость, необходимо учитывать преимущества вложений в недвижимо</w:t>
      </w:r>
      <w:r w:rsidR="00E1347B">
        <w:rPr>
          <w:iCs/>
          <w:color w:val="000000" w:themeColor="text1"/>
          <w:spacing w:val="-3"/>
          <w:lang w:eastAsia="en-US"/>
        </w:rPr>
        <w:t>е имущество</w:t>
      </w:r>
      <w:r>
        <w:rPr>
          <w:iCs/>
          <w:color w:val="000000" w:themeColor="text1"/>
          <w:spacing w:val="-3"/>
          <w:lang w:eastAsia="en-US"/>
        </w:rPr>
        <w:t>.</w:t>
      </w:r>
    </w:p>
    <w:p w:rsidR="00237BC0" w:rsidRDefault="00237BC0" w:rsidP="00A56D10">
      <w:pPr>
        <w:spacing w:line="276" w:lineRule="auto"/>
        <w:jc w:val="both"/>
        <w:rPr>
          <w:iCs/>
          <w:color w:val="000000" w:themeColor="text1"/>
          <w:spacing w:val="-3"/>
          <w:lang w:eastAsia="en-US"/>
        </w:rPr>
      </w:pPr>
      <w:r w:rsidRPr="00E1347B">
        <w:rPr>
          <w:iCs/>
          <w:color w:val="000000" w:themeColor="text1"/>
          <w:spacing w:val="-3"/>
          <w:u w:val="single"/>
          <w:lang w:eastAsia="en-US"/>
        </w:rPr>
        <w:t>Преимущества</w:t>
      </w:r>
      <w:r>
        <w:rPr>
          <w:iCs/>
          <w:color w:val="000000" w:themeColor="text1"/>
          <w:spacing w:val="-3"/>
          <w:lang w:eastAsia="en-US"/>
        </w:rPr>
        <w:t>:</w:t>
      </w:r>
    </w:p>
    <w:p w:rsidR="00237BC0" w:rsidRDefault="00237BC0" w:rsidP="00A56D10">
      <w:pPr>
        <w:spacing w:line="276" w:lineRule="auto"/>
        <w:jc w:val="both"/>
        <w:rPr>
          <w:iCs/>
          <w:color w:val="000000" w:themeColor="text1"/>
          <w:spacing w:val="-3"/>
          <w:lang w:eastAsia="en-US"/>
        </w:rPr>
      </w:pPr>
      <w:r>
        <w:rPr>
          <w:iCs/>
          <w:color w:val="000000" w:themeColor="text1"/>
          <w:spacing w:val="-3"/>
          <w:lang w:eastAsia="en-US"/>
        </w:rPr>
        <w:t>- это реальный акт</w:t>
      </w:r>
      <w:r w:rsidR="00F421B8">
        <w:rPr>
          <w:iCs/>
          <w:color w:val="000000" w:themeColor="text1"/>
          <w:spacing w:val="-3"/>
          <w:lang w:eastAsia="en-US"/>
        </w:rPr>
        <w:t xml:space="preserve">ив, который может быть продан </w:t>
      </w:r>
      <w:r>
        <w:rPr>
          <w:iCs/>
          <w:color w:val="000000" w:themeColor="text1"/>
          <w:spacing w:val="-3"/>
          <w:lang w:eastAsia="en-US"/>
        </w:rPr>
        <w:t>или оставлен в наследство</w:t>
      </w:r>
      <w:r w:rsidR="006E5390">
        <w:rPr>
          <w:iCs/>
          <w:color w:val="000000" w:themeColor="text1"/>
          <w:spacing w:val="-3"/>
          <w:lang w:eastAsia="en-US"/>
        </w:rPr>
        <w:t>;</w:t>
      </w:r>
    </w:p>
    <w:p w:rsidR="00237BC0" w:rsidRDefault="00237BC0" w:rsidP="00A56D10">
      <w:pPr>
        <w:spacing w:line="276" w:lineRule="auto"/>
        <w:jc w:val="both"/>
        <w:rPr>
          <w:iCs/>
          <w:color w:val="000000" w:themeColor="text1"/>
          <w:spacing w:val="-3"/>
          <w:lang w:eastAsia="en-US"/>
        </w:rPr>
      </w:pPr>
      <w:r>
        <w:rPr>
          <w:iCs/>
          <w:color w:val="000000" w:themeColor="text1"/>
          <w:spacing w:val="-3"/>
          <w:lang w:eastAsia="en-US"/>
        </w:rPr>
        <w:t xml:space="preserve">- недвижимость </w:t>
      </w:r>
      <w:r w:rsidR="00F421B8">
        <w:rPr>
          <w:iCs/>
          <w:color w:val="000000" w:themeColor="text1"/>
          <w:spacing w:val="-3"/>
          <w:lang w:eastAsia="en-US"/>
        </w:rPr>
        <w:t>мало</w:t>
      </w:r>
      <w:r>
        <w:rPr>
          <w:iCs/>
          <w:color w:val="000000" w:themeColor="text1"/>
          <w:spacing w:val="-3"/>
          <w:lang w:eastAsia="en-US"/>
        </w:rPr>
        <w:t xml:space="preserve"> подвержена воздействию финансовых кризисов и валютных колебаний (хотя совсем исключить их влияние нельзя)</w:t>
      </w:r>
      <w:r w:rsidR="006E5390">
        <w:rPr>
          <w:iCs/>
          <w:color w:val="000000" w:themeColor="text1"/>
          <w:spacing w:val="-3"/>
          <w:lang w:eastAsia="en-US"/>
        </w:rPr>
        <w:t>;</w:t>
      </w:r>
    </w:p>
    <w:p w:rsidR="00237BC0" w:rsidRDefault="00237BC0" w:rsidP="00A56D10">
      <w:pPr>
        <w:spacing w:line="276" w:lineRule="auto"/>
        <w:jc w:val="both"/>
        <w:rPr>
          <w:iCs/>
          <w:color w:val="000000" w:themeColor="text1"/>
          <w:spacing w:val="-3"/>
          <w:lang w:eastAsia="en-US"/>
        </w:rPr>
      </w:pPr>
      <w:r>
        <w:rPr>
          <w:iCs/>
          <w:color w:val="000000" w:themeColor="text1"/>
          <w:spacing w:val="-3"/>
          <w:lang w:eastAsia="en-US"/>
        </w:rPr>
        <w:t>- дает стабильный доход в виде арендной платы (размер которой будет, тем не менее, зависеть от рыночной кон</w:t>
      </w:r>
      <w:r w:rsidR="006E5390">
        <w:rPr>
          <w:iCs/>
          <w:color w:val="000000" w:themeColor="text1"/>
          <w:spacing w:val="-3"/>
          <w:lang w:eastAsia="en-US"/>
        </w:rPr>
        <w:t>ъ</w:t>
      </w:r>
      <w:r>
        <w:rPr>
          <w:iCs/>
          <w:color w:val="000000" w:themeColor="text1"/>
          <w:spacing w:val="-3"/>
          <w:lang w:eastAsia="en-US"/>
        </w:rPr>
        <w:t>ю</w:t>
      </w:r>
      <w:r w:rsidR="006E5390">
        <w:rPr>
          <w:iCs/>
          <w:color w:val="000000" w:themeColor="text1"/>
          <w:spacing w:val="-3"/>
          <w:lang w:eastAsia="en-US"/>
        </w:rPr>
        <w:t>н</w:t>
      </w:r>
      <w:r>
        <w:rPr>
          <w:iCs/>
          <w:color w:val="000000" w:themeColor="text1"/>
          <w:spacing w:val="-3"/>
          <w:lang w:eastAsia="en-US"/>
        </w:rPr>
        <w:t>ктуры).</w:t>
      </w:r>
    </w:p>
    <w:p w:rsidR="00237BC0" w:rsidRDefault="00237BC0" w:rsidP="00A56D10">
      <w:pPr>
        <w:spacing w:line="276" w:lineRule="auto"/>
        <w:jc w:val="both"/>
        <w:rPr>
          <w:iCs/>
          <w:color w:val="000000" w:themeColor="text1"/>
          <w:spacing w:val="-3"/>
          <w:lang w:eastAsia="en-US"/>
        </w:rPr>
      </w:pPr>
      <w:r w:rsidRPr="00E1347B">
        <w:rPr>
          <w:iCs/>
          <w:color w:val="000000" w:themeColor="text1"/>
          <w:spacing w:val="-3"/>
          <w:u w:val="single"/>
          <w:lang w:eastAsia="en-US"/>
        </w:rPr>
        <w:t>Недостатки</w:t>
      </w:r>
      <w:r>
        <w:rPr>
          <w:iCs/>
          <w:color w:val="000000" w:themeColor="text1"/>
          <w:spacing w:val="-3"/>
          <w:lang w:eastAsia="en-US"/>
        </w:rPr>
        <w:t>:</w:t>
      </w:r>
    </w:p>
    <w:p w:rsidR="00237BC0" w:rsidRDefault="00237BC0" w:rsidP="00A56D10">
      <w:pPr>
        <w:spacing w:line="276" w:lineRule="auto"/>
        <w:jc w:val="both"/>
        <w:rPr>
          <w:iCs/>
          <w:color w:val="000000" w:themeColor="text1"/>
          <w:spacing w:val="-3"/>
          <w:lang w:eastAsia="en-US"/>
        </w:rPr>
      </w:pPr>
      <w:r>
        <w:rPr>
          <w:iCs/>
          <w:color w:val="000000" w:themeColor="text1"/>
          <w:spacing w:val="-3"/>
          <w:lang w:eastAsia="en-US"/>
        </w:rPr>
        <w:t>- недвижимость необходимо страховать от физического повреждения</w:t>
      </w:r>
      <w:r w:rsidR="006E5390">
        <w:rPr>
          <w:iCs/>
          <w:color w:val="000000" w:themeColor="text1"/>
          <w:spacing w:val="-3"/>
          <w:lang w:eastAsia="en-US"/>
        </w:rPr>
        <w:t>;</w:t>
      </w:r>
    </w:p>
    <w:p w:rsidR="00237BC0" w:rsidRDefault="00237BC0" w:rsidP="00A56D10">
      <w:pPr>
        <w:spacing w:line="276" w:lineRule="auto"/>
        <w:jc w:val="both"/>
        <w:rPr>
          <w:iCs/>
          <w:color w:val="000000" w:themeColor="text1"/>
          <w:spacing w:val="-3"/>
          <w:lang w:eastAsia="en-US"/>
        </w:rPr>
      </w:pPr>
      <w:r>
        <w:rPr>
          <w:iCs/>
          <w:color w:val="000000" w:themeColor="text1"/>
          <w:spacing w:val="-3"/>
          <w:lang w:eastAsia="en-US"/>
        </w:rPr>
        <w:t>-</w:t>
      </w:r>
      <w:r w:rsidRPr="00237BC0">
        <w:rPr>
          <w:iCs/>
          <w:color w:val="000000" w:themeColor="text1"/>
          <w:spacing w:val="-3"/>
          <w:lang w:eastAsia="en-US"/>
        </w:rPr>
        <w:t xml:space="preserve"> </w:t>
      </w:r>
      <w:r>
        <w:rPr>
          <w:iCs/>
          <w:color w:val="000000" w:themeColor="text1"/>
          <w:spacing w:val="-3"/>
          <w:lang w:eastAsia="en-US"/>
        </w:rPr>
        <w:t>недвижимое имущество требует технического обслуживания</w:t>
      </w:r>
      <w:r w:rsidR="006E5390">
        <w:rPr>
          <w:iCs/>
          <w:color w:val="000000" w:themeColor="text1"/>
          <w:spacing w:val="-3"/>
          <w:lang w:eastAsia="en-US"/>
        </w:rPr>
        <w:t>;</w:t>
      </w:r>
    </w:p>
    <w:p w:rsidR="00237BC0" w:rsidRDefault="00F421B8" w:rsidP="00A56D10">
      <w:pPr>
        <w:spacing w:line="276" w:lineRule="auto"/>
        <w:jc w:val="both"/>
        <w:rPr>
          <w:iCs/>
          <w:color w:val="000000" w:themeColor="text1"/>
          <w:spacing w:val="-3"/>
          <w:lang w:eastAsia="en-US"/>
        </w:rPr>
      </w:pPr>
      <w:r>
        <w:rPr>
          <w:iCs/>
          <w:color w:val="000000" w:themeColor="text1"/>
          <w:spacing w:val="-3"/>
          <w:lang w:eastAsia="en-US"/>
        </w:rPr>
        <w:t xml:space="preserve">- </w:t>
      </w:r>
      <w:r w:rsidR="00237BC0">
        <w:rPr>
          <w:iCs/>
          <w:color w:val="000000" w:themeColor="text1"/>
          <w:spacing w:val="-3"/>
          <w:lang w:eastAsia="en-US"/>
        </w:rPr>
        <w:t>необходимо искать арендаторов и строить с ними взаимоотношения.</w:t>
      </w:r>
    </w:p>
    <w:p w:rsidR="00CB3122" w:rsidRDefault="00CB3122" w:rsidP="00A56D10">
      <w:pPr>
        <w:spacing w:line="276" w:lineRule="auto"/>
        <w:jc w:val="both"/>
        <w:rPr>
          <w:iCs/>
          <w:color w:val="000000" w:themeColor="text1"/>
          <w:spacing w:val="-3"/>
          <w:lang w:eastAsia="en-US"/>
        </w:rPr>
      </w:pPr>
    </w:p>
    <w:p w:rsidR="0050491C" w:rsidRPr="00F421B8" w:rsidRDefault="00693B3D" w:rsidP="00A56D10">
      <w:pPr>
        <w:spacing w:line="276" w:lineRule="auto"/>
        <w:jc w:val="both"/>
        <w:rPr>
          <w:b/>
          <w:iCs/>
          <w:color w:val="000000" w:themeColor="text1"/>
          <w:spacing w:val="-3"/>
          <w:lang w:eastAsia="en-US"/>
        </w:rPr>
      </w:pPr>
      <w:r w:rsidRPr="00693B3D">
        <w:rPr>
          <w:b/>
          <w:iCs/>
          <w:color w:val="000000" w:themeColor="text1"/>
          <w:spacing w:val="-3"/>
          <w:lang w:eastAsia="en-US"/>
        </w:rPr>
        <w:t>Накопительное пенсионное страхование.</w:t>
      </w:r>
      <w:r w:rsidR="00F421B8">
        <w:rPr>
          <w:b/>
          <w:iCs/>
          <w:color w:val="000000" w:themeColor="text1"/>
          <w:spacing w:val="-3"/>
          <w:lang w:eastAsia="en-US"/>
        </w:rPr>
        <w:t xml:space="preserve"> </w:t>
      </w:r>
      <w:r w:rsidR="00CB3122">
        <w:rPr>
          <w:iCs/>
          <w:color w:val="000000" w:themeColor="text1"/>
          <w:spacing w:val="-3"/>
          <w:lang w:eastAsia="en-US"/>
        </w:rPr>
        <w:t xml:space="preserve">Другой способ накопления на пенсию – </w:t>
      </w:r>
      <w:r w:rsidR="00FB3A02" w:rsidRPr="00F421B8">
        <w:rPr>
          <w:iCs/>
          <w:color w:val="000000" w:themeColor="text1"/>
          <w:spacing w:val="-3"/>
          <w:lang w:eastAsia="en-US"/>
        </w:rPr>
        <w:t xml:space="preserve">накопительное </w:t>
      </w:r>
      <w:r w:rsidR="00CB3122" w:rsidRPr="00F421B8">
        <w:rPr>
          <w:iCs/>
          <w:color w:val="000000" w:themeColor="text1"/>
          <w:spacing w:val="-3"/>
          <w:lang w:eastAsia="en-US"/>
        </w:rPr>
        <w:t>пенсионное страхование</w:t>
      </w:r>
      <w:r w:rsidR="00CB3122">
        <w:rPr>
          <w:iCs/>
          <w:color w:val="000000" w:themeColor="text1"/>
          <w:spacing w:val="-3"/>
          <w:lang w:eastAsia="en-US"/>
        </w:rPr>
        <w:t>.</w:t>
      </w:r>
      <w:r w:rsidR="0050491C">
        <w:rPr>
          <w:iCs/>
          <w:color w:val="000000" w:themeColor="text1"/>
          <w:spacing w:val="-3"/>
          <w:lang w:eastAsia="en-US"/>
        </w:rPr>
        <w:t xml:space="preserve"> Страховые компании предлагают различные долгосрочные программы </w:t>
      </w:r>
      <w:r w:rsidR="00FB3A02">
        <w:rPr>
          <w:iCs/>
          <w:color w:val="000000" w:themeColor="text1"/>
          <w:spacing w:val="-3"/>
          <w:lang w:eastAsia="en-US"/>
        </w:rPr>
        <w:t xml:space="preserve">накопительного </w:t>
      </w:r>
      <w:r w:rsidR="0050491C">
        <w:rPr>
          <w:iCs/>
          <w:color w:val="000000" w:themeColor="text1"/>
          <w:spacing w:val="-3"/>
          <w:lang w:eastAsia="en-US"/>
        </w:rPr>
        <w:t>пенсионного страхования.</w:t>
      </w:r>
      <w:r w:rsidR="00FB3A02" w:rsidRPr="00FB3A02">
        <w:rPr>
          <w:rFonts w:ascii="Arial" w:hAnsi="Arial" w:cs="Arial"/>
          <w:color w:val="333333"/>
          <w:shd w:val="clear" w:color="auto" w:fill="FFFFFF"/>
        </w:rPr>
        <w:t xml:space="preserve"> </w:t>
      </w:r>
      <w:r w:rsidR="00F421B8">
        <w:rPr>
          <w:iCs/>
          <w:color w:val="000000" w:themeColor="text1"/>
          <w:spacing w:val="-3"/>
          <w:lang w:eastAsia="en-US"/>
        </w:rPr>
        <w:t>Они</w:t>
      </w:r>
      <w:r w:rsidR="00FB3A02" w:rsidRPr="00FB3A02">
        <w:rPr>
          <w:iCs/>
          <w:color w:val="000000" w:themeColor="text1"/>
          <w:spacing w:val="-3"/>
          <w:lang w:eastAsia="en-US"/>
        </w:rPr>
        <w:t xml:space="preserve"> позвол</w:t>
      </w:r>
      <w:r w:rsidR="00FB3A02">
        <w:rPr>
          <w:iCs/>
          <w:color w:val="000000" w:themeColor="text1"/>
          <w:spacing w:val="-3"/>
          <w:lang w:eastAsia="en-US"/>
        </w:rPr>
        <w:t xml:space="preserve">яют </w:t>
      </w:r>
      <w:r w:rsidR="008753F9">
        <w:rPr>
          <w:iCs/>
          <w:color w:val="000000" w:themeColor="text1"/>
          <w:spacing w:val="-3"/>
          <w:lang w:eastAsia="en-US"/>
        </w:rPr>
        <w:t>путем страховых отчислений</w:t>
      </w:r>
      <w:r w:rsidR="00FB3A02" w:rsidRPr="00FB3A02">
        <w:rPr>
          <w:iCs/>
          <w:color w:val="000000" w:themeColor="text1"/>
          <w:spacing w:val="-3"/>
          <w:lang w:eastAsia="en-US"/>
        </w:rPr>
        <w:t xml:space="preserve"> накопить </w:t>
      </w:r>
      <w:r w:rsidR="00F421B8">
        <w:rPr>
          <w:iCs/>
          <w:color w:val="000000" w:themeColor="text1"/>
          <w:spacing w:val="-3"/>
          <w:lang w:eastAsia="en-US"/>
        </w:rPr>
        <w:t>нужную</w:t>
      </w:r>
      <w:r w:rsidR="00FB3A02" w:rsidRPr="00FB3A02">
        <w:rPr>
          <w:iCs/>
          <w:color w:val="000000" w:themeColor="text1"/>
          <w:spacing w:val="-3"/>
          <w:lang w:eastAsia="en-US"/>
        </w:rPr>
        <w:t xml:space="preserve"> сумму к моменту выхода на пенсию.</w:t>
      </w:r>
      <w:r w:rsidR="008753F9">
        <w:rPr>
          <w:iCs/>
          <w:color w:val="000000" w:themeColor="text1"/>
          <w:spacing w:val="-3"/>
          <w:lang w:eastAsia="en-US"/>
        </w:rPr>
        <w:t xml:space="preserve"> Обычно страхователь </w:t>
      </w:r>
      <w:r w:rsidR="00580F36">
        <w:rPr>
          <w:iCs/>
          <w:color w:val="000000" w:themeColor="text1"/>
          <w:spacing w:val="-3"/>
          <w:lang w:eastAsia="en-US"/>
        </w:rPr>
        <w:t xml:space="preserve">(лицо, уплачивающее страховые взносы страховой компании) </w:t>
      </w:r>
      <w:r w:rsidR="008753F9">
        <w:rPr>
          <w:iCs/>
          <w:color w:val="000000" w:themeColor="text1"/>
          <w:spacing w:val="-3"/>
          <w:lang w:eastAsia="en-US"/>
        </w:rPr>
        <w:t xml:space="preserve">сам определяет,  каким  образом </w:t>
      </w:r>
      <w:r w:rsidR="00580F36">
        <w:rPr>
          <w:iCs/>
          <w:color w:val="000000" w:themeColor="text1"/>
          <w:spacing w:val="-3"/>
          <w:lang w:eastAsia="en-US"/>
        </w:rPr>
        <w:t xml:space="preserve">при наступлении </w:t>
      </w:r>
      <w:r w:rsidR="00F07FC5">
        <w:rPr>
          <w:iCs/>
          <w:color w:val="000000" w:themeColor="text1"/>
          <w:spacing w:val="-3"/>
          <w:lang w:eastAsia="en-US"/>
        </w:rPr>
        <w:t>опреде</w:t>
      </w:r>
      <w:r w:rsidR="00580F36">
        <w:rPr>
          <w:iCs/>
          <w:color w:val="000000" w:themeColor="text1"/>
          <w:spacing w:val="-3"/>
          <w:lang w:eastAsia="en-US"/>
        </w:rPr>
        <w:t xml:space="preserve">ленного срока </w:t>
      </w:r>
      <w:r w:rsidR="008753F9">
        <w:rPr>
          <w:iCs/>
          <w:color w:val="000000" w:themeColor="text1"/>
          <w:spacing w:val="-3"/>
          <w:lang w:eastAsia="en-US"/>
        </w:rPr>
        <w:t>ему будет выплачиваться накопленная сумма – разово или частями с установленной периодичностью.</w:t>
      </w:r>
    </w:p>
    <w:p w:rsidR="008753F9" w:rsidRDefault="008753F9" w:rsidP="00A56D10">
      <w:pPr>
        <w:spacing w:line="276" w:lineRule="auto"/>
        <w:jc w:val="both"/>
        <w:rPr>
          <w:iCs/>
          <w:color w:val="000000" w:themeColor="text1"/>
          <w:spacing w:val="-3"/>
          <w:lang w:eastAsia="en-US"/>
        </w:rPr>
      </w:pPr>
      <w:r>
        <w:rPr>
          <w:iCs/>
          <w:color w:val="000000" w:themeColor="text1"/>
          <w:spacing w:val="-3"/>
          <w:lang w:eastAsia="en-US"/>
        </w:rPr>
        <w:t xml:space="preserve">Для того чтобы оценить, насколько накопительное пенсионное страхование подходит Вам в качестве способа накопления на </w:t>
      </w:r>
      <w:r w:rsidR="00242D2E">
        <w:rPr>
          <w:iCs/>
          <w:color w:val="000000" w:themeColor="text1"/>
          <w:spacing w:val="-3"/>
          <w:lang w:eastAsia="en-US"/>
        </w:rPr>
        <w:t>пенсионный период</w:t>
      </w:r>
      <w:r>
        <w:rPr>
          <w:iCs/>
          <w:color w:val="000000" w:themeColor="text1"/>
          <w:spacing w:val="-3"/>
          <w:lang w:eastAsia="en-US"/>
        </w:rPr>
        <w:t>, надо рассмотреть программы</w:t>
      </w:r>
      <w:r w:rsidR="00242D2E">
        <w:rPr>
          <w:iCs/>
          <w:color w:val="000000" w:themeColor="text1"/>
          <w:spacing w:val="-3"/>
          <w:lang w:eastAsia="en-US"/>
        </w:rPr>
        <w:t>,</w:t>
      </w:r>
      <w:r>
        <w:rPr>
          <w:iCs/>
          <w:color w:val="000000" w:themeColor="text1"/>
          <w:spacing w:val="-3"/>
          <w:lang w:eastAsia="en-US"/>
        </w:rPr>
        <w:t xml:space="preserve"> предлагаемые различными страховыми компаниями и познакомит</w:t>
      </w:r>
      <w:r w:rsidR="00CD71EF">
        <w:rPr>
          <w:iCs/>
          <w:color w:val="000000" w:themeColor="text1"/>
          <w:spacing w:val="-3"/>
          <w:lang w:eastAsia="en-US"/>
        </w:rPr>
        <w:t>ь</w:t>
      </w:r>
      <w:r>
        <w:rPr>
          <w:iCs/>
          <w:color w:val="000000" w:themeColor="text1"/>
          <w:spacing w:val="-3"/>
          <w:lang w:eastAsia="en-US"/>
        </w:rPr>
        <w:t>ся с Правилами страхования</w:t>
      </w:r>
      <w:r w:rsidR="00242D2E">
        <w:rPr>
          <w:iCs/>
          <w:color w:val="000000" w:themeColor="text1"/>
          <w:spacing w:val="-3"/>
          <w:lang w:eastAsia="en-US"/>
        </w:rPr>
        <w:t xml:space="preserve"> компании</w:t>
      </w:r>
      <w:r>
        <w:rPr>
          <w:iCs/>
          <w:color w:val="000000" w:themeColor="text1"/>
          <w:spacing w:val="-3"/>
          <w:lang w:eastAsia="en-US"/>
        </w:rPr>
        <w:t>.</w:t>
      </w:r>
    </w:p>
    <w:p w:rsidR="002F0C20" w:rsidRDefault="00CE1CF1" w:rsidP="00A56D10">
      <w:pPr>
        <w:spacing w:line="276" w:lineRule="auto"/>
        <w:jc w:val="both"/>
        <w:rPr>
          <w:iCs/>
          <w:color w:val="000000" w:themeColor="text1"/>
          <w:spacing w:val="-3"/>
          <w:lang w:eastAsia="en-US"/>
        </w:rPr>
      </w:pPr>
      <w:r>
        <w:rPr>
          <w:iCs/>
          <w:color w:val="000000" w:themeColor="text1"/>
          <w:spacing w:val="-3"/>
          <w:lang w:eastAsia="en-US"/>
        </w:rPr>
        <w:t>Рэнкин</w:t>
      </w:r>
      <w:r w:rsidR="002F0C20">
        <w:rPr>
          <w:iCs/>
          <w:color w:val="000000" w:themeColor="text1"/>
          <w:spacing w:val="-3"/>
          <w:lang w:eastAsia="en-US"/>
        </w:rPr>
        <w:t xml:space="preserve">ги страховых компаний можно </w:t>
      </w:r>
      <w:r w:rsidR="00970A84">
        <w:rPr>
          <w:iCs/>
          <w:color w:val="000000" w:themeColor="text1"/>
          <w:spacing w:val="-3"/>
          <w:lang w:eastAsia="en-US"/>
        </w:rPr>
        <w:t xml:space="preserve">посмотреть </w:t>
      </w:r>
      <w:r w:rsidR="002F0C20">
        <w:rPr>
          <w:iCs/>
          <w:color w:val="000000" w:themeColor="text1"/>
          <w:spacing w:val="-3"/>
          <w:lang w:eastAsia="en-US"/>
        </w:rPr>
        <w:t xml:space="preserve">на сайте: </w:t>
      </w:r>
      <w:hyperlink r:id="rId18" w:history="1">
        <w:r w:rsidR="002F0C20" w:rsidRPr="003F6E58">
          <w:rPr>
            <w:rStyle w:val="a4"/>
            <w:iCs/>
            <w:spacing w:val="-3"/>
            <w:lang w:eastAsia="en-US"/>
          </w:rPr>
          <w:t>http://life.investfunds.ru/</w:t>
        </w:r>
      </w:hyperlink>
    </w:p>
    <w:p w:rsidR="00907F2E" w:rsidRDefault="00907F2E" w:rsidP="00A56D10">
      <w:pPr>
        <w:spacing w:line="276" w:lineRule="auto"/>
        <w:jc w:val="both"/>
        <w:rPr>
          <w:iCs/>
          <w:color w:val="000000" w:themeColor="text1"/>
          <w:spacing w:val="-3"/>
          <w:lang w:eastAsia="en-US"/>
        </w:rPr>
      </w:pPr>
    </w:p>
    <w:p w:rsidR="00F32238" w:rsidRPr="00F421B8" w:rsidRDefault="00693B3D" w:rsidP="00A56D10">
      <w:pPr>
        <w:shd w:val="clear" w:color="auto" w:fill="FFFFFF"/>
        <w:spacing w:after="100" w:afterAutospacing="1" w:line="276" w:lineRule="auto"/>
        <w:jc w:val="both"/>
        <w:rPr>
          <w:b/>
          <w:iCs/>
          <w:color w:val="000000" w:themeColor="text1"/>
          <w:spacing w:val="-3"/>
          <w:lang w:eastAsia="en-US"/>
        </w:rPr>
      </w:pPr>
      <w:r w:rsidRPr="00693B3D">
        <w:rPr>
          <w:b/>
          <w:iCs/>
          <w:color w:val="000000" w:themeColor="text1"/>
          <w:spacing w:val="-3"/>
          <w:lang w:eastAsia="en-US"/>
        </w:rPr>
        <w:t>Негосударственное пенсионное страхование.</w:t>
      </w:r>
      <w:r w:rsidR="00F421B8">
        <w:rPr>
          <w:b/>
          <w:iCs/>
          <w:color w:val="000000" w:themeColor="text1"/>
          <w:spacing w:val="-3"/>
          <w:lang w:eastAsia="en-US"/>
        </w:rPr>
        <w:t xml:space="preserve"> </w:t>
      </w:r>
      <w:r w:rsidR="00AB0AFB">
        <w:rPr>
          <w:iCs/>
          <w:color w:val="000000" w:themeColor="text1"/>
          <w:spacing w:val="-3"/>
          <w:lang w:eastAsia="en-US"/>
        </w:rPr>
        <w:t xml:space="preserve">Вы можете также заключить </w:t>
      </w:r>
      <w:r w:rsidR="00AB0AFB" w:rsidRPr="00F421B8">
        <w:rPr>
          <w:iCs/>
          <w:color w:val="000000" w:themeColor="text1"/>
          <w:spacing w:val="-3"/>
          <w:lang w:eastAsia="en-US"/>
        </w:rPr>
        <w:t>договор с Негосударственным пенсионным фондом</w:t>
      </w:r>
      <w:r w:rsidR="00F32238" w:rsidRPr="00F421B8">
        <w:rPr>
          <w:iCs/>
          <w:color w:val="000000" w:themeColor="text1"/>
          <w:spacing w:val="-3"/>
          <w:lang w:eastAsia="en-US"/>
        </w:rPr>
        <w:t xml:space="preserve"> (НПФ)</w:t>
      </w:r>
      <w:r w:rsidR="00AB0AFB">
        <w:rPr>
          <w:iCs/>
          <w:color w:val="000000" w:themeColor="text1"/>
          <w:spacing w:val="-3"/>
          <w:lang w:eastAsia="en-US"/>
        </w:rPr>
        <w:t>.</w:t>
      </w:r>
      <w:r w:rsidR="00F32238">
        <w:rPr>
          <w:iCs/>
          <w:color w:val="000000" w:themeColor="text1"/>
          <w:spacing w:val="-3"/>
          <w:lang w:eastAsia="en-US"/>
        </w:rPr>
        <w:t xml:space="preserve"> На основе заключаемого с НПФ договора вкладчик перечисляет взносы в фонд. При заключении пенсионного договора вкладчик выбирает схему, которая </w:t>
      </w:r>
      <w:r w:rsidR="00407B02">
        <w:rPr>
          <w:iCs/>
          <w:color w:val="000000" w:themeColor="text1"/>
          <w:spacing w:val="-3"/>
          <w:lang w:eastAsia="en-US"/>
        </w:rPr>
        <w:t xml:space="preserve">во многом </w:t>
      </w:r>
      <w:r w:rsidR="00F32238">
        <w:rPr>
          <w:iCs/>
          <w:color w:val="000000" w:themeColor="text1"/>
          <w:spacing w:val="-3"/>
          <w:lang w:eastAsia="en-US"/>
        </w:rPr>
        <w:t>определяет условия договора.</w:t>
      </w:r>
      <w:r w:rsidR="00F32238" w:rsidRPr="00F32238">
        <w:rPr>
          <w:rFonts w:ascii="Arial" w:eastAsia="Times New Roman" w:hAnsi="Arial" w:cs="Arial"/>
          <w:color w:val="333333"/>
          <w:sz w:val="18"/>
          <w:szCs w:val="18"/>
        </w:rPr>
        <w:t xml:space="preserve"> </w:t>
      </w:r>
      <w:r w:rsidR="00F32238" w:rsidRPr="00CC26CF">
        <w:rPr>
          <w:iCs/>
          <w:color w:val="000000" w:themeColor="text1"/>
          <w:spacing w:val="-3"/>
          <w:lang w:eastAsia="en-US"/>
        </w:rPr>
        <w:t>При выходе участника н</w:t>
      </w:r>
      <w:r w:rsidR="00791E7D">
        <w:rPr>
          <w:iCs/>
          <w:color w:val="000000" w:themeColor="text1"/>
          <w:spacing w:val="-3"/>
          <w:lang w:eastAsia="en-US"/>
        </w:rPr>
        <w:t xml:space="preserve">а пенсию, </w:t>
      </w:r>
      <w:r w:rsidR="00F32238" w:rsidRPr="00CC26CF">
        <w:rPr>
          <w:iCs/>
          <w:color w:val="000000" w:themeColor="text1"/>
          <w:spacing w:val="-3"/>
          <w:lang w:eastAsia="en-US"/>
        </w:rPr>
        <w:t>исходя из накопленной суммы, определяет</w:t>
      </w:r>
      <w:r w:rsidR="00791E7D">
        <w:rPr>
          <w:iCs/>
          <w:color w:val="000000" w:themeColor="text1"/>
          <w:spacing w:val="-3"/>
          <w:lang w:eastAsia="en-US"/>
        </w:rPr>
        <w:t>ся</w:t>
      </w:r>
      <w:r w:rsidR="00F32238" w:rsidRPr="00CC26CF">
        <w:rPr>
          <w:iCs/>
          <w:color w:val="000000" w:themeColor="text1"/>
          <w:spacing w:val="-3"/>
          <w:lang w:eastAsia="en-US"/>
        </w:rPr>
        <w:t xml:space="preserve"> размер пенсии и порядок ее получения.</w:t>
      </w:r>
      <w:r w:rsidR="00407B02">
        <w:rPr>
          <w:iCs/>
          <w:color w:val="000000" w:themeColor="text1"/>
          <w:spacing w:val="-3"/>
          <w:lang w:eastAsia="en-US"/>
        </w:rPr>
        <w:t xml:space="preserve"> </w:t>
      </w:r>
    </w:p>
    <w:p w:rsidR="00511C2A" w:rsidRPr="00F32238" w:rsidRDefault="00407B02" w:rsidP="00A56D10">
      <w:pPr>
        <w:spacing w:line="276" w:lineRule="auto"/>
        <w:jc w:val="both"/>
        <w:rPr>
          <w:iCs/>
          <w:color w:val="000000" w:themeColor="text1"/>
          <w:spacing w:val="-3"/>
          <w:lang w:eastAsia="en-US"/>
        </w:rPr>
      </w:pPr>
      <w:r>
        <w:rPr>
          <w:iCs/>
          <w:color w:val="000000" w:themeColor="text1"/>
          <w:spacing w:val="-3"/>
          <w:lang w:eastAsia="en-US"/>
        </w:rPr>
        <w:lastRenderedPageBreak/>
        <w:t>Познакомиться с П</w:t>
      </w:r>
      <w:r w:rsidR="00BD3162">
        <w:rPr>
          <w:iCs/>
          <w:color w:val="000000" w:themeColor="text1"/>
          <w:spacing w:val="-3"/>
          <w:lang w:eastAsia="en-US"/>
        </w:rPr>
        <w:t>енсионными п</w:t>
      </w:r>
      <w:r w:rsidR="00791E7D">
        <w:rPr>
          <w:iCs/>
          <w:color w:val="000000" w:themeColor="text1"/>
          <w:spacing w:val="-3"/>
          <w:lang w:eastAsia="en-US"/>
        </w:rPr>
        <w:t xml:space="preserve">равилами НПФ и их рейтингами </w:t>
      </w:r>
      <w:r>
        <w:rPr>
          <w:iCs/>
          <w:color w:val="000000" w:themeColor="text1"/>
          <w:spacing w:val="-3"/>
          <w:lang w:eastAsia="en-US"/>
        </w:rPr>
        <w:t xml:space="preserve">можно на сайте </w:t>
      </w:r>
      <w:hyperlink r:id="rId19" w:history="1">
        <w:r w:rsidRPr="003F6E58">
          <w:rPr>
            <w:rStyle w:val="a4"/>
            <w:iCs/>
            <w:spacing w:val="-3"/>
            <w:lang w:eastAsia="en-US"/>
          </w:rPr>
          <w:t>http://npf.investfunds.ru/</w:t>
        </w:r>
      </w:hyperlink>
      <w:r>
        <w:rPr>
          <w:iCs/>
          <w:color w:val="000000" w:themeColor="text1"/>
          <w:spacing w:val="-3"/>
          <w:lang w:eastAsia="en-US"/>
        </w:rPr>
        <w:t>, с которого можно зайти в профиль интересующего НПФ.</w:t>
      </w:r>
    </w:p>
    <w:p w:rsidR="00DC7787" w:rsidRPr="00CC26CF" w:rsidRDefault="00407B02" w:rsidP="00A56D10">
      <w:pPr>
        <w:shd w:val="clear" w:color="auto" w:fill="FFFFFF"/>
        <w:spacing w:before="192" w:after="100" w:afterAutospacing="1" w:line="276" w:lineRule="auto"/>
        <w:jc w:val="both"/>
        <w:rPr>
          <w:iCs/>
          <w:color w:val="000000" w:themeColor="text1"/>
          <w:spacing w:val="-3"/>
          <w:lang w:eastAsia="en-US"/>
        </w:rPr>
      </w:pPr>
      <w:r>
        <w:rPr>
          <w:iCs/>
          <w:color w:val="000000" w:themeColor="text1"/>
          <w:spacing w:val="-3"/>
          <w:lang w:eastAsia="en-US"/>
        </w:rPr>
        <w:t>При выборе</w:t>
      </w:r>
      <w:r w:rsidR="00DC7787" w:rsidRPr="00CC26CF">
        <w:rPr>
          <w:iCs/>
          <w:color w:val="000000" w:themeColor="text1"/>
          <w:spacing w:val="-3"/>
          <w:lang w:eastAsia="en-US"/>
        </w:rPr>
        <w:t xml:space="preserve"> негосударственн</w:t>
      </w:r>
      <w:r>
        <w:rPr>
          <w:iCs/>
          <w:color w:val="000000" w:themeColor="text1"/>
          <w:spacing w:val="-3"/>
          <w:lang w:eastAsia="en-US"/>
        </w:rPr>
        <w:t>ого</w:t>
      </w:r>
      <w:r w:rsidR="00DC7787" w:rsidRPr="00CC26CF">
        <w:rPr>
          <w:iCs/>
          <w:color w:val="000000" w:themeColor="text1"/>
          <w:spacing w:val="-3"/>
          <w:lang w:eastAsia="en-US"/>
        </w:rPr>
        <w:t xml:space="preserve"> пенсионн</w:t>
      </w:r>
      <w:r>
        <w:rPr>
          <w:iCs/>
          <w:color w:val="000000" w:themeColor="text1"/>
          <w:spacing w:val="-3"/>
          <w:lang w:eastAsia="en-US"/>
        </w:rPr>
        <w:t>ого</w:t>
      </w:r>
      <w:r w:rsidR="00DC7787" w:rsidRPr="00CC26CF">
        <w:rPr>
          <w:iCs/>
          <w:color w:val="000000" w:themeColor="text1"/>
          <w:spacing w:val="-3"/>
          <w:lang w:eastAsia="en-US"/>
        </w:rPr>
        <w:t xml:space="preserve"> фонд</w:t>
      </w:r>
      <w:r>
        <w:rPr>
          <w:iCs/>
          <w:color w:val="000000" w:themeColor="text1"/>
          <w:spacing w:val="-3"/>
          <w:lang w:eastAsia="en-US"/>
        </w:rPr>
        <w:t>а рекомендуется обращать внимание на:</w:t>
      </w:r>
      <w:r w:rsidR="00DC7787" w:rsidRPr="00CC26CF">
        <w:rPr>
          <w:iCs/>
          <w:color w:val="000000" w:themeColor="text1"/>
          <w:spacing w:val="-3"/>
          <w:lang w:eastAsia="en-US"/>
        </w:rPr>
        <w:t xml:space="preserve"> </w:t>
      </w:r>
    </w:p>
    <w:p w:rsidR="00DC7787" w:rsidRPr="00CC26CF" w:rsidRDefault="00DC7787" w:rsidP="00A56D1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76" w:lineRule="auto"/>
        <w:jc w:val="both"/>
        <w:rPr>
          <w:iCs/>
          <w:color w:val="000000" w:themeColor="text1"/>
          <w:spacing w:val="-3"/>
          <w:lang w:eastAsia="en-US"/>
        </w:rPr>
      </w:pPr>
      <w:r w:rsidRPr="00CC26CF">
        <w:rPr>
          <w:iCs/>
          <w:color w:val="000000" w:themeColor="text1"/>
          <w:spacing w:val="-3"/>
          <w:lang w:eastAsia="en-US"/>
        </w:rPr>
        <w:t>опыт работы в области негосударственного пенсионного обеспечения;</w:t>
      </w:r>
    </w:p>
    <w:p w:rsidR="00DC7787" w:rsidRPr="00CC26CF" w:rsidRDefault="00DC7787" w:rsidP="00A56D1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76" w:lineRule="auto"/>
        <w:jc w:val="both"/>
        <w:rPr>
          <w:iCs/>
          <w:color w:val="000000" w:themeColor="text1"/>
          <w:spacing w:val="-3"/>
          <w:lang w:eastAsia="en-US"/>
        </w:rPr>
      </w:pPr>
      <w:r w:rsidRPr="00CC26CF">
        <w:rPr>
          <w:iCs/>
          <w:color w:val="000000" w:themeColor="text1"/>
          <w:spacing w:val="-3"/>
          <w:lang w:eastAsia="en-US"/>
        </w:rPr>
        <w:t>состав учредителей;</w:t>
      </w:r>
    </w:p>
    <w:p w:rsidR="00DC7787" w:rsidRPr="00CC26CF" w:rsidRDefault="00DC7787" w:rsidP="00A56D1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76" w:lineRule="auto"/>
        <w:jc w:val="both"/>
        <w:rPr>
          <w:iCs/>
          <w:color w:val="000000" w:themeColor="text1"/>
          <w:spacing w:val="-3"/>
          <w:lang w:eastAsia="en-US"/>
        </w:rPr>
      </w:pPr>
      <w:r w:rsidRPr="00CC26CF">
        <w:rPr>
          <w:iCs/>
          <w:color w:val="000000" w:themeColor="text1"/>
          <w:spacing w:val="-3"/>
          <w:lang w:eastAsia="en-US"/>
        </w:rPr>
        <w:t>размер пенсионного и страхового резервов;</w:t>
      </w:r>
    </w:p>
    <w:p w:rsidR="00DC7787" w:rsidRPr="00CC26CF" w:rsidRDefault="00DC7787" w:rsidP="00A56D1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76" w:lineRule="auto"/>
        <w:jc w:val="both"/>
        <w:rPr>
          <w:iCs/>
          <w:color w:val="000000" w:themeColor="text1"/>
          <w:spacing w:val="-3"/>
          <w:lang w:eastAsia="en-US"/>
        </w:rPr>
      </w:pPr>
      <w:r w:rsidRPr="00CC26CF">
        <w:rPr>
          <w:iCs/>
          <w:color w:val="000000" w:themeColor="text1"/>
          <w:spacing w:val="-3"/>
          <w:lang w:eastAsia="en-US"/>
        </w:rPr>
        <w:t>размер имущества, предназначенного для обеспечения уставной деятельности;</w:t>
      </w:r>
    </w:p>
    <w:p w:rsidR="00511C2A" w:rsidRPr="00791E7D" w:rsidRDefault="00DC7787" w:rsidP="00A56D1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76" w:lineRule="auto"/>
        <w:jc w:val="both"/>
        <w:rPr>
          <w:iCs/>
          <w:color w:val="000000" w:themeColor="text1"/>
          <w:spacing w:val="-3"/>
          <w:lang w:eastAsia="en-US"/>
        </w:rPr>
      </w:pPr>
      <w:r w:rsidRPr="00CC26CF">
        <w:rPr>
          <w:iCs/>
          <w:color w:val="000000" w:themeColor="text1"/>
          <w:spacing w:val="-3"/>
          <w:lang w:eastAsia="en-US"/>
        </w:rPr>
        <w:t>количество участников, а также объем пенсионных взносов и выплаченных пенсий.</w:t>
      </w:r>
    </w:p>
    <w:p w:rsidR="00511C2A" w:rsidRDefault="004A469C" w:rsidP="00A56D10">
      <w:pPr>
        <w:spacing w:line="276" w:lineRule="auto"/>
        <w:jc w:val="both"/>
        <w:rPr>
          <w:b/>
          <w:iCs/>
          <w:color w:val="000000" w:themeColor="text1"/>
          <w:spacing w:val="-3"/>
          <w:lang w:eastAsia="en-US"/>
        </w:rPr>
      </w:pPr>
      <w:r>
        <w:rPr>
          <w:iCs/>
          <w:color w:val="000000" w:themeColor="text1"/>
          <w:spacing w:val="-3"/>
          <w:lang w:eastAsia="en-US"/>
        </w:rPr>
        <w:t>Для того чтобы определиться со способ</w:t>
      </w:r>
      <w:r w:rsidR="00791E7D">
        <w:rPr>
          <w:iCs/>
          <w:color w:val="000000" w:themeColor="text1"/>
          <w:spacing w:val="-3"/>
          <w:lang w:eastAsia="en-US"/>
        </w:rPr>
        <w:t>ом</w:t>
      </w:r>
      <w:r>
        <w:rPr>
          <w:iCs/>
          <w:color w:val="000000" w:themeColor="text1"/>
          <w:spacing w:val="-3"/>
          <w:lang w:eastAsia="en-US"/>
        </w:rPr>
        <w:t xml:space="preserve"> накопления, </w:t>
      </w:r>
      <w:r w:rsidR="00407B02" w:rsidRPr="00CC26CF">
        <w:rPr>
          <w:iCs/>
          <w:color w:val="000000" w:themeColor="text1"/>
          <w:spacing w:val="-3"/>
          <w:lang w:eastAsia="en-US"/>
        </w:rPr>
        <w:t>начните с формулирования своих требований и ожиданий относительно будущей пенсии.</w:t>
      </w:r>
      <w:r>
        <w:rPr>
          <w:iCs/>
          <w:color w:val="000000" w:themeColor="text1"/>
          <w:spacing w:val="-3"/>
          <w:lang w:eastAsia="en-US"/>
        </w:rPr>
        <w:t xml:space="preserve"> И главное</w:t>
      </w:r>
      <w:r w:rsidR="006E5390">
        <w:rPr>
          <w:iCs/>
          <w:color w:val="000000" w:themeColor="text1"/>
          <w:spacing w:val="-3"/>
          <w:lang w:eastAsia="en-US"/>
        </w:rPr>
        <w:t xml:space="preserve"> – </w:t>
      </w:r>
      <w:r>
        <w:rPr>
          <w:iCs/>
          <w:color w:val="000000" w:themeColor="text1"/>
          <w:spacing w:val="-3"/>
          <w:lang w:eastAsia="en-US"/>
        </w:rPr>
        <w:t xml:space="preserve">помните, что </w:t>
      </w:r>
      <w:r w:rsidRPr="004A469C">
        <w:rPr>
          <w:b/>
          <w:iCs/>
          <w:color w:val="000000" w:themeColor="text1"/>
          <w:spacing w:val="-3"/>
          <w:lang w:eastAsia="en-US"/>
        </w:rPr>
        <w:t>начать накопления на жизнь в пенсионном периоде надо как можн</w:t>
      </w:r>
      <w:r>
        <w:rPr>
          <w:b/>
          <w:iCs/>
          <w:color w:val="000000" w:themeColor="text1"/>
          <w:spacing w:val="-3"/>
          <w:lang w:eastAsia="en-US"/>
        </w:rPr>
        <w:t>о раньше и делать это регулярно.</w:t>
      </w:r>
    </w:p>
    <w:p w:rsidR="0044671B" w:rsidRDefault="0044671B" w:rsidP="00A56D10">
      <w:pPr>
        <w:spacing w:line="276" w:lineRule="auto"/>
        <w:jc w:val="both"/>
        <w:rPr>
          <w:b/>
          <w:iCs/>
          <w:color w:val="000000" w:themeColor="text1"/>
          <w:spacing w:val="-3"/>
          <w:lang w:eastAsia="en-US"/>
        </w:rPr>
      </w:pPr>
    </w:p>
    <w:p w:rsidR="0044671B" w:rsidRDefault="0044671B" w:rsidP="00A56D10">
      <w:pPr>
        <w:pStyle w:val="2"/>
        <w:spacing w:line="276" w:lineRule="auto"/>
      </w:pPr>
      <w:bookmarkStart w:id="10" w:name="_Toc340324331"/>
      <w:r w:rsidRPr="0044671B">
        <w:t>Создание подушки финансовой безопасности</w:t>
      </w:r>
      <w:bookmarkEnd w:id="10"/>
    </w:p>
    <w:p w:rsidR="0044671B" w:rsidRDefault="0044671B" w:rsidP="00A56D10">
      <w:pPr>
        <w:spacing w:line="276" w:lineRule="auto"/>
        <w:jc w:val="both"/>
      </w:pPr>
      <w:r>
        <w:rPr>
          <w:iCs/>
          <w:color w:val="000000" w:themeColor="text1"/>
          <w:spacing w:val="-3"/>
          <w:lang w:eastAsia="en-US"/>
        </w:rPr>
        <w:t>Ф</w:t>
      </w:r>
      <w:r>
        <w:t xml:space="preserve">инансовой целью может быть не только покупка вещи или услуги. </w:t>
      </w:r>
      <w:r w:rsidRPr="00A47919">
        <w:rPr>
          <w:b/>
        </w:rPr>
        <w:t>Важнейшими целями являются также обеспечение собственной безопасности и комфортного будущего</w:t>
      </w:r>
      <w:r>
        <w:t>.</w:t>
      </w:r>
    </w:p>
    <w:p w:rsidR="0044671B" w:rsidRDefault="0044671B" w:rsidP="00A56D10">
      <w:pPr>
        <w:spacing w:line="276" w:lineRule="auto"/>
        <w:jc w:val="both"/>
        <w:rPr>
          <w:iCs/>
          <w:color w:val="000000" w:themeColor="text1"/>
          <w:spacing w:val="-3"/>
          <w:lang w:eastAsia="en-US"/>
        </w:rPr>
      </w:pPr>
      <w:r>
        <w:t xml:space="preserve">Нашу финансовую безопасность обеспечивает </w:t>
      </w:r>
      <w:r w:rsidRPr="00185375">
        <w:rPr>
          <w:b/>
        </w:rPr>
        <w:t>подушка финансовой безопасности</w:t>
      </w:r>
      <w:r>
        <w:t xml:space="preserve"> – неприкосновенный резерв средств, который защищает от проблем на случай болезни, потери работы или другой жизненной неурядицы, связанной с лишением дохода. </w:t>
      </w:r>
      <w:r w:rsidRPr="00791E7D">
        <w:t xml:space="preserve">Подробно о ней мы говорили в </w:t>
      </w:r>
      <w:r w:rsidRPr="0044671B">
        <w:rPr>
          <w:b/>
          <w:i/>
        </w:rPr>
        <w:t>модуле «</w:t>
      </w:r>
      <w:r w:rsidRPr="0044671B">
        <w:rPr>
          <w:b/>
          <w:i/>
          <w:iCs/>
          <w:color w:val="000000" w:themeColor="text1"/>
          <w:spacing w:val="-3"/>
          <w:lang w:eastAsia="en-US"/>
        </w:rPr>
        <w:t>Подушка финансовой безопасности и управление семейным бюджетом».</w:t>
      </w:r>
    </w:p>
    <w:p w:rsidR="0044671B" w:rsidRDefault="0044671B" w:rsidP="00A56D10">
      <w:pPr>
        <w:spacing w:line="276" w:lineRule="auto"/>
        <w:jc w:val="both"/>
        <w:rPr>
          <w:iCs/>
          <w:color w:val="000000" w:themeColor="text1"/>
          <w:spacing w:val="-3"/>
          <w:lang w:eastAsia="en-US"/>
        </w:rPr>
      </w:pPr>
      <w:r>
        <w:rPr>
          <w:iCs/>
          <w:color w:val="000000" w:themeColor="text1"/>
          <w:spacing w:val="-3"/>
          <w:lang w:eastAsia="en-US"/>
        </w:rPr>
        <w:t>Если у Вас еще не сформирована подушка финансовой безопасности, самое время сделать её одной из своих финансовых целей. Мы уже знаем, что ее размер должен составлять не менее 6 месячных окладов (</w:t>
      </w:r>
      <w:r w:rsidR="002E48F7">
        <w:rPr>
          <w:iCs/>
          <w:color w:val="000000" w:themeColor="text1"/>
          <w:spacing w:val="-3"/>
          <w:lang w:eastAsia="en-US"/>
        </w:rPr>
        <w:t xml:space="preserve">шестикратной величины ежемесячного </w:t>
      </w:r>
      <w:r>
        <w:rPr>
          <w:iCs/>
          <w:color w:val="000000" w:themeColor="text1"/>
          <w:spacing w:val="-3"/>
          <w:lang w:eastAsia="en-US"/>
        </w:rPr>
        <w:t xml:space="preserve">дохода). </w:t>
      </w:r>
    </w:p>
    <w:p w:rsidR="0044671B" w:rsidRDefault="0044671B" w:rsidP="00A56D10">
      <w:pPr>
        <w:spacing w:line="276" w:lineRule="auto"/>
        <w:jc w:val="both"/>
        <w:rPr>
          <w:i/>
          <w:iCs/>
          <w:color w:val="000000" w:themeColor="text1"/>
          <w:spacing w:val="-3"/>
          <w:lang w:eastAsia="en-US"/>
        </w:rPr>
      </w:pPr>
      <w:r>
        <w:rPr>
          <w:i/>
          <w:iCs/>
          <w:color w:val="000000" w:themeColor="text1"/>
          <w:spacing w:val="-3"/>
          <w:lang w:eastAsia="en-US"/>
        </w:rPr>
        <w:t>Пример</w:t>
      </w:r>
      <w:r w:rsidR="006E5390">
        <w:rPr>
          <w:i/>
          <w:iCs/>
          <w:color w:val="000000" w:themeColor="text1"/>
          <w:spacing w:val="-3"/>
          <w:lang w:eastAsia="en-US"/>
        </w:rPr>
        <w:t>:</w:t>
      </w:r>
    </w:p>
    <w:p w:rsidR="0044671B" w:rsidRDefault="0044671B" w:rsidP="00A56D10">
      <w:pPr>
        <w:spacing w:line="276" w:lineRule="auto"/>
        <w:jc w:val="both"/>
        <w:rPr>
          <w:i/>
          <w:iCs/>
          <w:color w:val="000000" w:themeColor="text1"/>
          <w:spacing w:val="-3"/>
          <w:lang w:eastAsia="en-US"/>
        </w:rPr>
      </w:pPr>
      <w:r>
        <w:rPr>
          <w:i/>
          <w:iCs/>
          <w:color w:val="000000" w:themeColor="text1"/>
          <w:spacing w:val="-3"/>
          <w:lang w:eastAsia="en-US"/>
        </w:rPr>
        <w:t>М</w:t>
      </w:r>
      <w:r w:rsidRPr="00A47919">
        <w:rPr>
          <w:i/>
          <w:iCs/>
          <w:color w:val="000000" w:themeColor="text1"/>
          <w:spacing w:val="-3"/>
          <w:lang w:eastAsia="en-US"/>
        </w:rPr>
        <w:t xml:space="preserve">есячный бюджет </w:t>
      </w:r>
      <w:r>
        <w:rPr>
          <w:i/>
          <w:iCs/>
          <w:color w:val="000000" w:themeColor="text1"/>
          <w:spacing w:val="-3"/>
          <w:lang w:eastAsia="en-US"/>
        </w:rPr>
        <w:t>Анны составляет 30</w:t>
      </w:r>
      <w:r w:rsidRPr="00A47919">
        <w:rPr>
          <w:i/>
          <w:iCs/>
          <w:color w:val="000000" w:themeColor="text1"/>
          <w:spacing w:val="-3"/>
          <w:lang w:eastAsia="en-US"/>
        </w:rPr>
        <w:t xml:space="preserve"> 000 руб. Значит, в запасе </w:t>
      </w:r>
      <w:r>
        <w:rPr>
          <w:i/>
          <w:iCs/>
          <w:color w:val="000000" w:themeColor="text1"/>
          <w:spacing w:val="-3"/>
          <w:lang w:eastAsia="en-US"/>
        </w:rPr>
        <w:t>ей необходимо иметь не менее 180</w:t>
      </w:r>
      <w:r w:rsidRPr="00A47919">
        <w:rPr>
          <w:i/>
          <w:iCs/>
          <w:color w:val="000000" w:themeColor="text1"/>
          <w:spacing w:val="-3"/>
          <w:lang w:eastAsia="en-US"/>
        </w:rPr>
        <w:t xml:space="preserve"> 000 руб. </w:t>
      </w:r>
      <w:r>
        <w:rPr>
          <w:i/>
          <w:iCs/>
          <w:color w:val="000000" w:themeColor="text1"/>
          <w:spacing w:val="-3"/>
          <w:lang w:eastAsia="en-US"/>
        </w:rPr>
        <w:t>(30</w:t>
      </w:r>
      <w:r w:rsidR="006E5390">
        <w:rPr>
          <w:i/>
          <w:iCs/>
          <w:color w:val="000000" w:themeColor="text1"/>
          <w:spacing w:val="-3"/>
          <w:lang w:eastAsia="en-US"/>
        </w:rPr>
        <w:t> </w:t>
      </w:r>
      <w:r>
        <w:rPr>
          <w:i/>
          <w:iCs/>
          <w:color w:val="000000" w:themeColor="text1"/>
          <w:spacing w:val="-3"/>
          <w:lang w:eastAsia="en-US"/>
        </w:rPr>
        <w:t>000</w:t>
      </w:r>
      <w:r w:rsidR="006E5390">
        <w:rPr>
          <w:i/>
          <w:iCs/>
          <w:color w:val="000000" w:themeColor="text1"/>
          <w:spacing w:val="-3"/>
          <w:lang w:eastAsia="en-US"/>
        </w:rPr>
        <w:t xml:space="preserve"> </w:t>
      </w:r>
      <w:r>
        <w:rPr>
          <w:i/>
          <w:iCs/>
          <w:color w:val="000000" w:themeColor="text1"/>
          <w:spacing w:val="-3"/>
          <w:lang w:eastAsia="en-US"/>
        </w:rPr>
        <w:t>*</w:t>
      </w:r>
      <w:r w:rsidR="006E5390">
        <w:rPr>
          <w:i/>
          <w:iCs/>
          <w:color w:val="000000" w:themeColor="text1"/>
          <w:spacing w:val="-3"/>
          <w:lang w:eastAsia="en-US"/>
        </w:rPr>
        <w:t xml:space="preserve"> </w:t>
      </w:r>
      <w:r>
        <w:rPr>
          <w:i/>
          <w:iCs/>
          <w:color w:val="000000" w:themeColor="text1"/>
          <w:spacing w:val="-3"/>
          <w:lang w:eastAsia="en-US"/>
        </w:rPr>
        <w:t xml:space="preserve">6). Откладывая по 6 000 руб. в месяц, Анна достигнет цели через 2,5 года. Ускорить достижение цели ей поможет банковский вклад с возможностью ежемесячного пополнения и капитализацией процентов. </w:t>
      </w:r>
    </w:p>
    <w:p w:rsidR="007B367B" w:rsidRDefault="008902DF" w:rsidP="00A56D10">
      <w:pPr>
        <w:pStyle w:val="1"/>
        <w:spacing w:line="276" w:lineRule="auto"/>
        <w:rPr>
          <w:lang w:eastAsia="en-US"/>
        </w:rPr>
      </w:pPr>
      <w:bookmarkStart w:id="11" w:name="_Toc340324332"/>
      <w:r>
        <w:br w:type="column"/>
      </w:r>
      <w:bookmarkStart w:id="12" w:name="_GoBack"/>
      <w:bookmarkEnd w:id="12"/>
      <w:r w:rsidR="007B367B" w:rsidRPr="002A4514">
        <w:lastRenderedPageBreak/>
        <w:t>Заключение</w:t>
      </w:r>
      <w:bookmarkEnd w:id="11"/>
    </w:p>
    <w:p w:rsidR="00524793" w:rsidRDefault="007B367B" w:rsidP="00A56D10">
      <w:pPr>
        <w:pStyle w:val="a3"/>
        <w:spacing w:before="240" w:after="100" w:afterAutospacing="1" w:line="276" w:lineRule="auto"/>
        <w:ind w:left="0"/>
        <w:jc w:val="both"/>
      </w:pPr>
      <w:r>
        <w:t xml:space="preserve">Итак, мы </w:t>
      </w:r>
      <w:r w:rsidR="00524793">
        <w:t xml:space="preserve">рассмотрели, что такое финансовая цель – любая мечта, </w:t>
      </w:r>
      <w:r w:rsidR="000F132B">
        <w:t>которую можно достичь с помощью денег</w:t>
      </w:r>
      <w:r w:rsidR="00524793">
        <w:t>.</w:t>
      </w:r>
    </w:p>
    <w:p w:rsidR="00524793" w:rsidRDefault="00524793" w:rsidP="00A56D10">
      <w:pPr>
        <w:pStyle w:val="a3"/>
        <w:spacing w:before="240" w:after="100" w:afterAutospacing="1" w:line="276" w:lineRule="auto"/>
        <w:ind w:left="0"/>
        <w:jc w:val="both"/>
      </w:pPr>
    </w:p>
    <w:p w:rsidR="0082246B" w:rsidRPr="00094CB3" w:rsidRDefault="00524793" w:rsidP="00A56D10">
      <w:pPr>
        <w:pStyle w:val="a3"/>
        <w:spacing w:before="240" w:after="100" w:afterAutospacing="1" w:line="276" w:lineRule="auto"/>
        <w:ind w:left="0"/>
        <w:jc w:val="both"/>
      </w:pPr>
      <w:r>
        <w:t>Определили, как пр</w:t>
      </w:r>
      <w:r w:rsidR="00791E7D">
        <w:t xml:space="preserve">авильно ставить финансовые цели, </w:t>
      </w:r>
      <w:r>
        <w:t xml:space="preserve">рассмотрели различные способы накопления на финансовые цели, остановились на </w:t>
      </w:r>
      <w:r w:rsidR="00791E7D">
        <w:t>специальных</w:t>
      </w:r>
      <w:r>
        <w:t xml:space="preserve"> инструментах, которые можно использовать при достижении конкретных</w:t>
      </w:r>
      <w:r w:rsidR="00791E7D">
        <w:t xml:space="preserve"> финансовых целей</w:t>
      </w:r>
      <w:r w:rsidR="001D0B6D">
        <w:t>.</w:t>
      </w:r>
    </w:p>
    <w:sectPr w:rsidR="0082246B" w:rsidRPr="00094CB3" w:rsidSect="00676591">
      <w:footerReference w:type="even" r:id="rId20"/>
      <w:footerReference w:type="default" r:id="rId21"/>
      <w:footerReference w:type="first" r:id="rId22"/>
      <w:pgSz w:w="11900" w:h="16840"/>
      <w:pgMar w:top="1440" w:right="1800" w:bottom="1440" w:left="1800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31D9" w:rsidRDefault="002231D9" w:rsidP="00676591">
      <w:r>
        <w:separator/>
      </w:r>
    </w:p>
  </w:endnote>
  <w:endnote w:type="continuationSeparator" w:id="0">
    <w:p w:rsidR="002231D9" w:rsidRDefault="002231D9" w:rsidP="00676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Grande CY">
    <w:altName w:val="Arial"/>
    <w:charset w:val="59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591" w:rsidRPr="00140E22" w:rsidRDefault="002231D9">
    <w:pPr>
      <w:pStyle w:val="ae"/>
      <w:rPr>
        <w:lang w:val="en-US"/>
      </w:rPr>
    </w:pPr>
    <w:sdt>
      <w:sdtPr>
        <w:id w:val="969400743"/>
        <w:temporary/>
        <w:showingPlcHdr/>
      </w:sdtPr>
      <w:sdtEndPr/>
      <w:sdtContent>
        <w:r w:rsidR="00676591" w:rsidRPr="00140E22">
          <w:rPr>
            <w:lang w:val="en-US"/>
          </w:rPr>
          <w:t>[Type text]</w:t>
        </w:r>
      </w:sdtContent>
    </w:sdt>
    <w:r w:rsidR="00676591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676591" w:rsidRPr="00140E22">
          <w:rPr>
            <w:lang w:val="en-US"/>
          </w:rPr>
          <w:t>[Type text]</w:t>
        </w:r>
      </w:sdtContent>
    </w:sdt>
    <w:r w:rsidR="00676591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676591" w:rsidRPr="00140E22">
          <w:rPr>
            <w:lang w:val="en-US"/>
          </w:rPr>
          <w:t>[Type text]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4760723"/>
      <w:docPartObj>
        <w:docPartGallery w:val="Page Numbers (Bottom of Page)"/>
        <w:docPartUnique/>
      </w:docPartObj>
    </w:sdtPr>
    <w:sdtEndPr/>
    <w:sdtContent>
      <w:p w:rsidR="00BE5C6B" w:rsidRDefault="00BE5C6B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02DF">
          <w:rPr>
            <w:noProof/>
          </w:rPr>
          <w:t>14</w:t>
        </w:r>
        <w:r>
          <w:fldChar w:fldCharType="end"/>
        </w:r>
      </w:p>
    </w:sdtContent>
  </w:sdt>
  <w:p w:rsidR="00676591" w:rsidRDefault="00676591" w:rsidP="00676591">
    <w:pPr>
      <w:pStyle w:val="ae"/>
      <w:ind w:left="-180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6453691"/>
      <w:docPartObj>
        <w:docPartGallery w:val="Page Numbers (Bottom of Page)"/>
        <w:docPartUnique/>
      </w:docPartObj>
    </w:sdtPr>
    <w:sdtEndPr/>
    <w:sdtContent>
      <w:p w:rsidR="00BE5C6B" w:rsidRDefault="00BE5C6B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0B9C">
          <w:rPr>
            <w:noProof/>
          </w:rPr>
          <w:t>1</w:t>
        </w:r>
        <w:r>
          <w:fldChar w:fldCharType="end"/>
        </w:r>
      </w:p>
    </w:sdtContent>
  </w:sdt>
  <w:p w:rsidR="00676591" w:rsidRDefault="00676591" w:rsidP="00676591">
    <w:pPr>
      <w:pStyle w:val="ae"/>
      <w:ind w:left="-180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31D9" w:rsidRDefault="002231D9" w:rsidP="00676591">
      <w:r>
        <w:separator/>
      </w:r>
    </w:p>
  </w:footnote>
  <w:footnote w:type="continuationSeparator" w:id="0">
    <w:p w:rsidR="002231D9" w:rsidRDefault="002231D9" w:rsidP="006765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F3AA0"/>
    <w:multiLevelType w:val="hybridMultilevel"/>
    <w:tmpl w:val="8CC85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5D752F"/>
    <w:multiLevelType w:val="hybridMultilevel"/>
    <w:tmpl w:val="DB0A9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A06165"/>
    <w:multiLevelType w:val="hybridMultilevel"/>
    <w:tmpl w:val="7B68E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1349AA"/>
    <w:multiLevelType w:val="multilevel"/>
    <w:tmpl w:val="9D16C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0A422A0"/>
    <w:multiLevelType w:val="hybridMultilevel"/>
    <w:tmpl w:val="2B0CD4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F529C1"/>
    <w:multiLevelType w:val="hybridMultilevel"/>
    <w:tmpl w:val="246E0B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202254"/>
    <w:multiLevelType w:val="hybridMultilevel"/>
    <w:tmpl w:val="405219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661AC8"/>
    <w:multiLevelType w:val="hybridMultilevel"/>
    <w:tmpl w:val="4CF827F0"/>
    <w:lvl w:ilvl="0" w:tplc="FAF427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7F0B72"/>
    <w:multiLevelType w:val="hybridMultilevel"/>
    <w:tmpl w:val="A4E8F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FE5665"/>
    <w:multiLevelType w:val="hybridMultilevel"/>
    <w:tmpl w:val="6EC01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9"/>
  </w:num>
  <w:num w:numId="5">
    <w:abstractNumId w:val="8"/>
  </w:num>
  <w:num w:numId="6">
    <w:abstractNumId w:val="1"/>
  </w:num>
  <w:num w:numId="7">
    <w:abstractNumId w:val="0"/>
  </w:num>
  <w:num w:numId="8">
    <w:abstractNumId w:val="3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099"/>
    <w:rsid w:val="000009AF"/>
    <w:rsid w:val="000239D7"/>
    <w:rsid w:val="000278C7"/>
    <w:rsid w:val="00031BEE"/>
    <w:rsid w:val="00033DE9"/>
    <w:rsid w:val="00033FA8"/>
    <w:rsid w:val="000508ED"/>
    <w:rsid w:val="00061302"/>
    <w:rsid w:val="00061C76"/>
    <w:rsid w:val="0008179D"/>
    <w:rsid w:val="00094CB3"/>
    <w:rsid w:val="000A3315"/>
    <w:rsid w:val="000A5F9A"/>
    <w:rsid w:val="000C1666"/>
    <w:rsid w:val="000C7BF3"/>
    <w:rsid w:val="000E72BC"/>
    <w:rsid w:val="000E7DFD"/>
    <w:rsid w:val="000F132B"/>
    <w:rsid w:val="000F56DE"/>
    <w:rsid w:val="0010094E"/>
    <w:rsid w:val="00115A9D"/>
    <w:rsid w:val="0012337E"/>
    <w:rsid w:val="00131D23"/>
    <w:rsid w:val="0013569D"/>
    <w:rsid w:val="00137810"/>
    <w:rsid w:val="00140E22"/>
    <w:rsid w:val="001415DF"/>
    <w:rsid w:val="0014337C"/>
    <w:rsid w:val="00143913"/>
    <w:rsid w:val="001516B9"/>
    <w:rsid w:val="00155A4A"/>
    <w:rsid w:val="0017492C"/>
    <w:rsid w:val="0017647C"/>
    <w:rsid w:val="00185375"/>
    <w:rsid w:val="0019192E"/>
    <w:rsid w:val="001B0183"/>
    <w:rsid w:val="001B473B"/>
    <w:rsid w:val="001D0B6D"/>
    <w:rsid w:val="001D28CF"/>
    <w:rsid w:val="001D3579"/>
    <w:rsid w:val="001D7E00"/>
    <w:rsid w:val="001E1167"/>
    <w:rsid w:val="0021131D"/>
    <w:rsid w:val="00221369"/>
    <w:rsid w:val="002231D9"/>
    <w:rsid w:val="00235452"/>
    <w:rsid w:val="00237BC0"/>
    <w:rsid w:val="00237E81"/>
    <w:rsid w:val="002422F3"/>
    <w:rsid w:val="00242D2E"/>
    <w:rsid w:val="0025200F"/>
    <w:rsid w:val="00254AD4"/>
    <w:rsid w:val="00257667"/>
    <w:rsid w:val="00262E51"/>
    <w:rsid w:val="002824D6"/>
    <w:rsid w:val="0028763F"/>
    <w:rsid w:val="002A4514"/>
    <w:rsid w:val="002A5E72"/>
    <w:rsid w:val="002A77CF"/>
    <w:rsid w:val="002B46D4"/>
    <w:rsid w:val="002B546B"/>
    <w:rsid w:val="002D021C"/>
    <w:rsid w:val="002D063F"/>
    <w:rsid w:val="002D0DFC"/>
    <w:rsid w:val="002D5863"/>
    <w:rsid w:val="002E48F7"/>
    <w:rsid w:val="002F0C20"/>
    <w:rsid w:val="002F362F"/>
    <w:rsid w:val="00322970"/>
    <w:rsid w:val="00323980"/>
    <w:rsid w:val="00344138"/>
    <w:rsid w:val="003474A5"/>
    <w:rsid w:val="00350D74"/>
    <w:rsid w:val="003549BE"/>
    <w:rsid w:val="00366372"/>
    <w:rsid w:val="003704E9"/>
    <w:rsid w:val="0037155E"/>
    <w:rsid w:val="00373FB6"/>
    <w:rsid w:val="0038397E"/>
    <w:rsid w:val="00385E5F"/>
    <w:rsid w:val="003B1311"/>
    <w:rsid w:val="003C0AA0"/>
    <w:rsid w:val="003C6CEC"/>
    <w:rsid w:val="003D39C7"/>
    <w:rsid w:val="003E392A"/>
    <w:rsid w:val="003F608D"/>
    <w:rsid w:val="00407B02"/>
    <w:rsid w:val="004305CE"/>
    <w:rsid w:val="0044671B"/>
    <w:rsid w:val="004518C8"/>
    <w:rsid w:val="004520F4"/>
    <w:rsid w:val="00453729"/>
    <w:rsid w:val="00464E15"/>
    <w:rsid w:val="0046601D"/>
    <w:rsid w:val="00475FB7"/>
    <w:rsid w:val="0049011B"/>
    <w:rsid w:val="004920E8"/>
    <w:rsid w:val="004970FA"/>
    <w:rsid w:val="004A39DA"/>
    <w:rsid w:val="004A4136"/>
    <w:rsid w:val="004A469C"/>
    <w:rsid w:val="004A648B"/>
    <w:rsid w:val="004B79BA"/>
    <w:rsid w:val="004C59B2"/>
    <w:rsid w:val="004D1FD6"/>
    <w:rsid w:val="004E61FD"/>
    <w:rsid w:val="0050491C"/>
    <w:rsid w:val="00510A4D"/>
    <w:rsid w:val="00511C2A"/>
    <w:rsid w:val="0051611E"/>
    <w:rsid w:val="00517050"/>
    <w:rsid w:val="00523B93"/>
    <w:rsid w:val="00523C14"/>
    <w:rsid w:val="00524793"/>
    <w:rsid w:val="005250E6"/>
    <w:rsid w:val="0052754A"/>
    <w:rsid w:val="00535655"/>
    <w:rsid w:val="00540B5A"/>
    <w:rsid w:val="00545868"/>
    <w:rsid w:val="00551F4F"/>
    <w:rsid w:val="0055300B"/>
    <w:rsid w:val="005620F4"/>
    <w:rsid w:val="00564F70"/>
    <w:rsid w:val="00570D53"/>
    <w:rsid w:val="00573679"/>
    <w:rsid w:val="00576B36"/>
    <w:rsid w:val="00580F36"/>
    <w:rsid w:val="0059450D"/>
    <w:rsid w:val="005963B5"/>
    <w:rsid w:val="0059763C"/>
    <w:rsid w:val="005A491B"/>
    <w:rsid w:val="005A78FF"/>
    <w:rsid w:val="005B0AD0"/>
    <w:rsid w:val="005D0DA4"/>
    <w:rsid w:val="005E5DA4"/>
    <w:rsid w:val="005F1E8F"/>
    <w:rsid w:val="006050E7"/>
    <w:rsid w:val="00624E0B"/>
    <w:rsid w:val="00635823"/>
    <w:rsid w:val="00644652"/>
    <w:rsid w:val="006535B0"/>
    <w:rsid w:val="00670079"/>
    <w:rsid w:val="00673054"/>
    <w:rsid w:val="00676591"/>
    <w:rsid w:val="006852B0"/>
    <w:rsid w:val="0069137F"/>
    <w:rsid w:val="00693B3D"/>
    <w:rsid w:val="00697AAE"/>
    <w:rsid w:val="006A0706"/>
    <w:rsid w:val="006B32CC"/>
    <w:rsid w:val="006D21D3"/>
    <w:rsid w:val="006E1370"/>
    <w:rsid w:val="006E5390"/>
    <w:rsid w:val="006F4557"/>
    <w:rsid w:val="006F628A"/>
    <w:rsid w:val="00702CD2"/>
    <w:rsid w:val="007051FD"/>
    <w:rsid w:val="00707B82"/>
    <w:rsid w:val="00713D65"/>
    <w:rsid w:val="00716984"/>
    <w:rsid w:val="00722301"/>
    <w:rsid w:val="00722B7F"/>
    <w:rsid w:val="007266C8"/>
    <w:rsid w:val="007475E2"/>
    <w:rsid w:val="0075190D"/>
    <w:rsid w:val="00751BD6"/>
    <w:rsid w:val="007548B4"/>
    <w:rsid w:val="00756A1B"/>
    <w:rsid w:val="007734E3"/>
    <w:rsid w:val="00777FB1"/>
    <w:rsid w:val="00785E56"/>
    <w:rsid w:val="00791E7D"/>
    <w:rsid w:val="007930FC"/>
    <w:rsid w:val="007940B6"/>
    <w:rsid w:val="007975B9"/>
    <w:rsid w:val="007A64AD"/>
    <w:rsid w:val="007A783C"/>
    <w:rsid w:val="007B367B"/>
    <w:rsid w:val="007B750D"/>
    <w:rsid w:val="007B7936"/>
    <w:rsid w:val="007C17CB"/>
    <w:rsid w:val="007C6439"/>
    <w:rsid w:val="007D0BE0"/>
    <w:rsid w:val="007E1078"/>
    <w:rsid w:val="007F1CC7"/>
    <w:rsid w:val="007F76C6"/>
    <w:rsid w:val="0080684F"/>
    <w:rsid w:val="008120E4"/>
    <w:rsid w:val="00820D69"/>
    <w:rsid w:val="0082246B"/>
    <w:rsid w:val="00825C70"/>
    <w:rsid w:val="00825F0B"/>
    <w:rsid w:val="00832975"/>
    <w:rsid w:val="008329D9"/>
    <w:rsid w:val="00842748"/>
    <w:rsid w:val="0084361B"/>
    <w:rsid w:val="008753F9"/>
    <w:rsid w:val="00885DF0"/>
    <w:rsid w:val="008902DF"/>
    <w:rsid w:val="008A49AC"/>
    <w:rsid w:val="008C7CEE"/>
    <w:rsid w:val="008F043E"/>
    <w:rsid w:val="008F0B9C"/>
    <w:rsid w:val="00901224"/>
    <w:rsid w:val="009043AE"/>
    <w:rsid w:val="00907F2E"/>
    <w:rsid w:val="009120C5"/>
    <w:rsid w:val="00932CF2"/>
    <w:rsid w:val="009351B5"/>
    <w:rsid w:val="00943121"/>
    <w:rsid w:val="00970A84"/>
    <w:rsid w:val="00977869"/>
    <w:rsid w:val="00992B9A"/>
    <w:rsid w:val="00994F54"/>
    <w:rsid w:val="009A323D"/>
    <w:rsid w:val="009A5814"/>
    <w:rsid w:val="009B29FE"/>
    <w:rsid w:val="009B5069"/>
    <w:rsid w:val="009B7102"/>
    <w:rsid w:val="009C6A74"/>
    <w:rsid w:val="009D27DC"/>
    <w:rsid w:val="009E0AFC"/>
    <w:rsid w:val="009F7EBA"/>
    <w:rsid w:val="00A018BC"/>
    <w:rsid w:val="00A03ED3"/>
    <w:rsid w:val="00A22B2A"/>
    <w:rsid w:val="00A33DBD"/>
    <w:rsid w:val="00A3632A"/>
    <w:rsid w:val="00A44573"/>
    <w:rsid w:val="00A47919"/>
    <w:rsid w:val="00A54910"/>
    <w:rsid w:val="00A56D10"/>
    <w:rsid w:val="00A571DB"/>
    <w:rsid w:val="00A617B2"/>
    <w:rsid w:val="00A64DA1"/>
    <w:rsid w:val="00A82778"/>
    <w:rsid w:val="00A843F0"/>
    <w:rsid w:val="00A909B5"/>
    <w:rsid w:val="00AA034A"/>
    <w:rsid w:val="00AB0AFB"/>
    <w:rsid w:val="00AC529C"/>
    <w:rsid w:val="00AD345C"/>
    <w:rsid w:val="00AE2F10"/>
    <w:rsid w:val="00AE3E5F"/>
    <w:rsid w:val="00B22E48"/>
    <w:rsid w:val="00B23521"/>
    <w:rsid w:val="00B674B7"/>
    <w:rsid w:val="00B714AB"/>
    <w:rsid w:val="00B733EA"/>
    <w:rsid w:val="00B762BA"/>
    <w:rsid w:val="00B818BB"/>
    <w:rsid w:val="00B87F88"/>
    <w:rsid w:val="00B93BFC"/>
    <w:rsid w:val="00B94E3D"/>
    <w:rsid w:val="00BA130C"/>
    <w:rsid w:val="00BB38BD"/>
    <w:rsid w:val="00BC1071"/>
    <w:rsid w:val="00BC48F1"/>
    <w:rsid w:val="00BD007D"/>
    <w:rsid w:val="00BD3162"/>
    <w:rsid w:val="00BE0D18"/>
    <w:rsid w:val="00BE104F"/>
    <w:rsid w:val="00BE5C6B"/>
    <w:rsid w:val="00C01AA6"/>
    <w:rsid w:val="00C0412E"/>
    <w:rsid w:val="00C17B7E"/>
    <w:rsid w:val="00C33E2B"/>
    <w:rsid w:val="00C37321"/>
    <w:rsid w:val="00C41FCF"/>
    <w:rsid w:val="00C42CD4"/>
    <w:rsid w:val="00C42D0E"/>
    <w:rsid w:val="00C60A7E"/>
    <w:rsid w:val="00C61492"/>
    <w:rsid w:val="00C8279C"/>
    <w:rsid w:val="00C94B94"/>
    <w:rsid w:val="00CA1ADC"/>
    <w:rsid w:val="00CB3122"/>
    <w:rsid w:val="00CB3307"/>
    <w:rsid w:val="00CC0278"/>
    <w:rsid w:val="00CC0608"/>
    <w:rsid w:val="00CC15F4"/>
    <w:rsid w:val="00CC26CF"/>
    <w:rsid w:val="00CC3D10"/>
    <w:rsid w:val="00CD71EF"/>
    <w:rsid w:val="00CD7BF9"/>
    <w:rsid w:val="00CE1CF1"/>
    <w:rsid w:val="00CE4C2B"/>
    <w:rsid w:val="00CE5366"/>
    <w:rsid w:val="00D20BC4"/>
    <w:rsid w:val="00D23235"/>
    <w:rsid w:val="00D313BD"/>
    <w:rsid w:val="00D322C8"/>
    <w:rsid w:val="00D37099"/>
    <w:rsid w:val="00D43B92"/>
    <w:rsid w:val="00D45191"/>
    <w:rsid w:val="00D45284"/>
    <w:rsid w:val="00D51415"/>
    <w:rsid w:val="00D52AE7"/>
    <w:rsid w:val="00D62918"/>
    <w:rsid w:val="00D85C31"/>
    <w:rsid w:val="00D86479"/>
    <w:rsid w:val="00D90CB3"/>
    <w:rsid w:val="00D92B34"/>
    <w:rsid w:val="00D938E0"/>
    <w:rsid w:val="00D9768F"/>
    <w:rsid w:val="00DA63CF"/>
    <w:rsid w:val="00DB437E"/>
    <w:rsid w:val="00DC7787"/>
    <w:rsid w:val="00DD11C1"/>
    <w:rsid w:val="00DD25BE"/>
    <w:rsid w:val="00DD2BAC"/>
    <w:rsid w:val="00DD3583"/>
    <w:rsid w:val="00E1347B"/>
    <w:rsid w:val="00E158A6"/>
    <w:rsid w:val="00E22D15"/>
    <w:rsid w:val="00E3493A"/>
    <w:rsid w:val="00E37B9B"/>
    <w:rsid w:val="00E47089"/>
    <w:rsid w:val="00E65AD1"/>
    <w:rsid w:val="00E927FD"/>
    <w:rsid w:val="00E9352A"/>
    <w:rsid w:val="00EA5E9E"/>
    <w:rsid w:val="00EA6362"/>
    <w:rsid w:val="00EB10BB"/>
    <w:rsid w:val="00EB49B3"/>
    <w:rsid w:val="00ED75D9"/>
    <w:rsid w:val="00EE383A"/>
    <w:rsid w:val="00EF13F1"/>
    <w:rsid w:val="00EF63E7"/>
    <w:rsid w:val="00F07FC5"/>
    <w:rsid w:val="00F14E92"/>
    <w:rsid w:val="00F254CA"/>
    <w:rsid w:val="00F32238"/>
    <w:rsid w:val="00F421B8"/>
    <w:rsid w:val="00F45DFA"/>
    <w:rsid w:val="00F47B3A"/>
    <w:rsid w:val="00F56E24"/>
    <w:rsid w:val="00F643E8"/>
    <w:rsid w:val="00F67F55"/>
    <w:rsid w:val="00F845E4"/>
    <w:rsid w:val="00F86910"/>
    <w:rsid w:val="00F87EF8"/>
    <w:rsid w:val="00F9306F"/>
    <w:rsid w:val="00FA23B5"/>
    <w:rsid w:val="00FB3A02"/>
    <w:rsid w:val="00FB6B0E"/>
    <w:rsid w:val="00FC49E6"/>
    <w:rsid w:val="00FE307F"/>
    <w:rsid w:val="00FF03D9"/>
    <w:rsid w:val="00FF5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099"/>
    <w:rPr>
      <w:rFonts w:ascii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56D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F6228" w:themeColor="accent3" w:themeShade="80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56D1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6228" w:themeColor="accent3" w:themeShade="8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709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56D10"/>
    <w:rPr>
      <w:rFonts w:asciiTheme="majorHAnsi" w:eastAsiaTheme="majorEastAsia" w:hAnsiTheme="majorHAnsi" w:cstheme="majorBidi"/>
      <w:b/>
      <w:bCs/>
      <w:color w:val="4F6228" w:themeColor="accent3" w:themeShade="8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56D10"/>
    <w:rPr>
      <w:rFonts w:asciiTheme="majorHAnsi" w:eastAsiaTheme="majorEastAsia" w:hAnsiTheme="majorHAnsi" w:cstheme="majorBidi"/>
      <w:b/>
      <w:bCs/>
      <w:color w:val="4F6228" w:themeColor="accent3" w:themeShade="80"/>
      <w:sz w:val="26"/>
      <w:szCs w:val="26"/>
      <w:lang w:eastAsia="ru-RU"/>
    </w:rPr>
  </w:style>
  <w:style w:type="character" w:styleId="a4">
    <w:name w:val="Hyperlink"/>
    <w:basedOn w:val="a0"/>
    <w:uiPriority w:val="99"/>
    <w:unhideWhenUsed/>
    <w:rsid w:val="00A843F0"/>
    <w:rPr>
      <w:color w:val="0000FF" w:themeColor="hyperlink"/>
      <w:u w:val="single"/>
    </w:rPr>
  </w:style>
  <w:style w:type="paragraph" w:styleId="a5">
    <w:name w:val="TOC Heading"/>
    <w:basedOn w:val="1"/>
    <w:next w:val="a"/>
    <w:uiPriority w:val="39"/>
    <w:unhideWhenUsed/>
    <w:qFormat/>
    <w:rsid w:val="00A33DBD"/>
    <w:pPr>
      <w:spacing w:line="276" w:lineRule="auto"/>
      <w:outlineLvl w:val="9"/>
    </w:pPr>
    <w:rPr>
      <w:color w:val="365F91" w:themeColor="accent1" w:themeShade="BF"/>
      <w:sz w:val="28"/>
      <w:szCs w:val="28"/>
      <w:lang w:val="en-US" w:eastAsia="en-US"/>
    </w:rPr>
  </w:style>
  <w:style w:type="paragraph" w:styleId="11">
    <w:name w:val="toc 1"/>
    <w:basedOn w:val="a"/>
    <w:next w:val="a"/>
    <w:autoRedefine/>
    <w:uiPriority w:val="39"/>
    <w:unhideWhenUsed/>
    <w:rsid w:val="00A33DBD"/>
    <w:pPr>
      <w:spacing w:before="120"/>
    </w:pPr>
    <w:rPr>
      <w:rFonts w:asciiTheme="minorHAnsi" w:hAnsiTheme="minorHAnsi"/>
      <w:b/>
    </w:rPr>
  </w:style>
  <w:style w:type="paragraph" w:styleId="21">
    <w:name w:val="toc 2"/>
    <w:basedOn w:val="a"/>
    <w:next w:val="a"/>
    <w:autoRedefine/>
    <w:uiPriority w:val="39"/>
    <w:unhideWhenUsed/>
    <w:rsid w:val="00A33DBD"/>
    <w:pPr>
      <w:ind w:left="240"/>
    </w:pPr>
    <w:rPr>
      <w:rFonts w:asciiTheme="minorHAnsi" w:hAnsiTheme="minorHAnsi"/>
      <w:b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A33DBD"/>
    <w:rPr>
      <w:rFonts w:ascii="Lucida Grande CY" w:hAnsi="Lucida Grande CY" w:cs="Lucida Grande CY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33DBD"/>
    <w:rPr>
      <w:rFonts w:ascii="Lucida Grande CY" w:hAnsi="Lucida Grande CY" w:cs="Lucida Grande CY"/>
      <w:sz w:val="18"/>
      <w:szCs w:val="18"/>
      <w:lang w:eastAsia="ru-RU"/>
    </w:rPr>
  </w:style>
  <w:style w:type="paragraph" w:styleId="3">
    <w:name w:val="toc 3"/>
    <w:basedOn w:val="a"/>
    <w:next w:val="a"/>
    <w:autoRedefine/>
    <w:uiPriority w:val="39"/>
    <w:semiHidden/>
    <w:unhideWhenUsed/>
    <w:rsid w:val="00A33DBD"/>
    <w:pPr>
      <w:ind w:left="480"/>
    </w:pPr>
    <w:rPr>
      <w:rFonts w:asciiTheme="minorHAnsi" w:hAnsiTheme="minorHAnsi"/>
      <w:sz w:val="22"/>
      <w:szCs w:val="22"/>
    </w:rPr>
  </w:style>
  <w:style w:type="paragraph" w:styleId="4">
    <w:name w:val="toc 4"/>
    <w:basedOn w:val="a"/>
    <w:next w:val="a"/>
    <w:autoRedefine/>
    <w:uiPriority w:val="39"/>
    <w:semiHidden/>
    <w:unhideWhenUsed/>
    <w:rsid w:val="00A33DBD"/>
    <w:pPr>
      <w:ind w:left="72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A33DBD"/>
    <w:pPr>
      <w:ind w:left="96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A33DBD"/>
    <w:pPr>
      <w:ind w:left="120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A33DBD"/>
    <w:pPr>
      <w:ind w:left="144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A33DBD"/>
    <w:pPr>
      <w:ind w:left="168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A33DBD"/>
    <w:pPr>
      <w:ind w:left="1920"/>
    </w:pPr>
    <w:rPr>
      <w:rFonts w:asciiTheme="minorHAnsi" w:hAnsiTheme="minorHAnsi"/>
      <w:sz w:val="20"/>
      <w:szCs w:val="20"/>
    </w:rPr>
  </w:style>
  <w:style w:type="table" w:styleId="a8">
    <w:name w:val="Table Grid"/>
    <w:basedOn w:val="a1"/>
    <w:uiPriority w:val="59"/>
    <w:rsid w:val="006700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5620F4"/>
  </w:style>
  <w:style w:type="paragraph" w:styleId="a9">
    <w:name w:val="Normal (Web)"/>
    <w:basedOn w:val="a"/>
    <w:uiPriority w:val="99"/>
    <w:semiHidden/>
    <w:unhideWhenUsed/>
    <w:rsid w:val="000278C7"/>
    <w:pPr>
      <w:spacing w:before="100" w:beforeAutospacing="1" w:after="100" w:afterAutospacing="1"/>
    </w:pPr>
    <w:rPr>
      <w:rFonts w:eastAsia="Times New Roman"/>
    </w:rPr>
  </w:style>
  <w:style w:type="character" w:styleId="aa">
    <w:name w:val="Strong"/>
    <w:basedOn w:val="a0"/>
    <w:uiPriority w:val="22"/>
    <w:qFormat/>
    <w:rsid w:val="00545868"/>
    <w:rPr>
      <w:b/>
      <w:bCs/>
    </w:rPr>
  </w:style>
  <w:style w:type="character" w:styleId="ab">
    <w:name w:val="FollowedHyperlink"/>
    <w:basedOn w:val="a0"/>
    <w:uiPriority w:val="99"/>
    <w:semiHidden/>
    <w:unhideWhenUsed/>
    <w:rsid w:val="000F56DE"/>
    <w:rPr>
      <w:color w:val="800080" w:themeColor="followedHyperlink"/>
      <w:u w:val="single"/>
    </w:rPr>
  </w:style>
  <w:style w:type="paragraph" w:styleId="ac">
    <w:name w:val="header"/>
    <w:basedOn w:val="a"/>
    <w:link w:val="ad"/>
    <w:uiPriority w:val="99"/>
    <w:unhideWhenUsed/>
    <w:rsid w:val="00676591"/>
    <w:pPr>
      <w:tabs>
        <w:tab w:val="center" w:pos="4153"/>
        <w:tab w:val="right" w:pos="8306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76591"/>
    <w:rPr>
      <w:rFonts w:ascii="Times New Roman" w:hAnsi="Times New Roman" w:cs="Times New Roman"/>
      <w:lang w:eastAsia="ru-RU"/>
    </w:rPr>
  </w:style>
  <w:style w:type="paragraph" w:styleId="ae">
    <w:name w:val="footer"/>
    <w:basedOn w:val="a"/>
    <w:link w:val="af"/>
    <w:uiPriority w:val="99"/>
    <w:unhideWhenUsed/>
    <w:rsid w:val="00676591"/>
    <w:pPr>
      <w:tabs>
        <w:tab w:val="center" w:pos="4153"/>
        <w:tab w:val="right" w:pos="8306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76591"/>
    <w:rPr>
      <w:rFonts w:ascii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099"/>
    <w:rPr>
      <w:rFonts w:ascii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56D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F6228" w:themeColor="accent3" w:themeShade="80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56D1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6228" w:themeColor="accent3" w:themeShade="8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709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56D10"/>
    <w:rPr>
      <w:rFonts w:asciiTheme="majorHAnsi" w:eastAsiaTheme="majorEastAsia" w:hAnsiTheme="majorHAnsi" w:cstheme="majorBidi"/>
      <w:b/>
      <w:bCs/>
      <w:color w:val="4F6228" w:themeColor="accent3" w:themeShade="8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56D10"/>
    <w:rPr>
      <w:rFonts w:asciiTheme="majorHAnsi" w:eastAsiaTheme="majorEastAsia" w:hAnsiTheme="majorHAnsi" w:cstheme="majorBidi"/>
      <w:b/>
      <w:bCs/>
      <w:color w:val="4F6228" w:themeColor="accent3" w:themeShade="80"/>
      <w:sz w:val="26"/>
      <w:szCs w:val="26"/>
      <w:lang w:eastAsia="ru-RU"/>
    </w:rPr>
  </w:style>
  <w:style w:type="character" w:styleId="a4">
    <w:name w:val="Hyperlink"/>
    <w:basedOn w:val="a0"/>
    <w:uiPriority w:val="99"/>
    <w:unhideWhenUsed/>
    <w:rsid w:val="00A843F0"/>
    <w:rPr>
      <w:color w:val="0000FF" w:themeColor="hyperlink"/>
      <w:u w:val="single"/>
    </w:rPr>
  </w:style>
  <w:style w:type="paragraph" w:styleId="a5">
    <w:name w:val="TOC Heading"/>
    <w:basedOn w:val="1"/>
    <w:next w:val="a"/>
    <w:uiPriority w:val="39"/>
    <w:unhideWhenUsed/>
    <w:qFormat/>
    <w:rsid w:val="00A33DBD"/>
    <w:pPr>
      <w:spacing w:line="276" w:lineRule="auto"/>
      <w:outlineLvl w:val="9"/>
    </w:pPr>
    <w:rPr>
      <w:color w:val="365F91" w:themeColor="accent1" w:themeShade="BF"/>
      <w:sz w:val="28"/>
      <w:szCs w:val="28"/>
      <w:lang w:val="en-US" w:eastAsia="en-US"/>
    </w:rPr>
  </w:style>
  <w:style w:type="paragraph" w:styleId="11">
    <w:name w:val="toc 1"/>
    <w:basedOn w:val="a"/>
    <w:next w:val="a"/>
    <w:autoRedefine/>
    <w:uiPriority w:val="39"/>
    <w:unhideWhenUsed/>
    <w:rsid w:val="00A33DBD"/>
    <w:pPr>
      <w:spacing w:before="120"/>
    </w:pPr>
    <w:rPr>
      <w:rFonts w:asciiTheme="minorHAnsi" w:hAnsiTheme="minorHAnsi"/>
      <w:b/>
    </w:rPr>
  </w:style>
  <w:style w:type="paragraph" w:styleId="21">
    <w:name w:val="toc 2"/>
    <w:basedOn w:val="a"/>
    <w:next w:val="a"/>
    <w:autoRedefine/>
    <w:uiPriority w:val="39"/>
    <w:unhideWhenUsed/>
    <w:rsid w:val="00A33DBD"/>
    <w:pPr>
      <w:ind w:left="240"/>
    </w:pPr>
    <w:rPr>
      <w:rFonts w:asciiTheme="minorHAnsi" w:hAnsiTheme="minorHAnsi"/>
      <w:b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A33DBD"/>
    <w:rPr>
      <w:rFonts w:ascii="Lucida Grande CY" w:hAnsi="Lucida Grande CY" w:cs="Lucida Grande CY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33DBD"/>
    <w:rPr>
      <w:rFonts w:ascii="Lucida Grande CY" w:hAnsi="Lucida Grande CY" w:cs="Lucida Grande CY"/>
      <w:sz w:val="18"/>
      <w:szCs w:val="18"/>
      <w:lang w:eastAsia="ru-RU"/>
    </w:rPr>
  </w:style>
  <w:style w:type="paragraph" w:styleId="3">
    <w:name w:val="toc 3"/>
    <w:basedOn w:val="a"/>
    <w:next w:val="a"/>
    <w:autoRedefine/>
    <w:uiPriority w:val="39"/>
    <w:semiHidden/>
    <w:unhideWhenUsed/>
    <w:rsid w:val="00A33DBD"/>
    <w:pPr>
      <w:ind w:left="480"/>
    </w:pPr>
    <w:rPr>
      <w:rFonts w:asciiTheme="minorHAnsi" w:hAnsiTheme="minorHAnsi"/>
      <w:sz w:val="22"/>
      <w:szCs w:val="22"/>
    </w:rPr>
  </w:style>
  <w:style w:type="paragraph" w:styleId="4">
    <w:name w:val="toc 4"/>
    <w:basedOn w:val="a"/>
    <w:next w:val="a"/>
    <w:autoRedefine/>
    <w:uiPriority w:val="39"/>
    <w:semiHidden/>
    <w:unhideWhenUsed/>
    <w:rsid w:val="00A33DBD"/>
    <w:pPr>
      <w:ind w:left="72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A33DBD"/>
    <w:pPr>
      <w:ind w:left="96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A33DBD"/>
    <w:pPr>
      <w:ind w:left="120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A33DBD"/>
    <w:pPr>
      <w:ind w:left="144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A33DBD"/>
    <w:pPr>
      <w:ind w:left="168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A33DBD"/>
    <w:pPr>
      <w:ind w:left="1920"/>
    </w:pPr>
    <w:rPr>
      <w:rFonts w:asciiTheme="minorHAnsi" w:hAnsiTheme="minorHAnsi"/>
      <w:sz w:val="20"/>
      <w:szCs w:val="20"/>
    </w:rPr>
  </w:style>
  <w:style w:type="table" w:styleId="a8">
    <w:name w:val="Table Grid"/>
    <w:basedOn w:val="a1"/>
    <w:uiPriority w:val="59"/>
    <w:rsid w:val="006700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5620F4"/>
  </w:style>
  <w:style w:type="paragraph" w:styleId="a9">
    <w:name w:val="Normal (Web)"/>
    <w:basedOn w:val="a"/>
    <w:uiPriority w:val="99"/>
    <w:semiHidden/>
    <w:unhideWhenUsed/>
    <w:rsid w:val="000278C7"/>
    <w:pPr>
      <w:spacing w:before="100" w:beforeAutospacing="1" w:after="100" w:afterAutospacing="1"/>
    </w:pPr>
    <w:rPr>
      <w:rFonts w:eastAsia="Times New Roman"/>
    </w:rPr>
  </w:style>
  <w:style w:type="character" w:styleId="aa">
    <w:name w:val="Strong"/>
    <w:basedOn w:val="a0"/>
    <w:uiPriority w:val="22"/>
    <w:qFormat/>
    <w:rsid w:val="00545868"/>
    <w:rPr>
      <w:b/>
      <w:bCs/>
    </w:rPr>
  </w:style>
  <w:style w:type="character" w:styleId="ab">
    <w:name w:val="FollowedHyperlink"/>
    <w:basedOn w:val="a0"/>
    <w:uiPriority w:val="99"/>
    <w:semiHidden/>
    <w:unhideWhenUsed/>
    <w:rsid w:val="000F56DE"/>
    <w:rPr>
      <w:color w:val="800080" w:themeColor="followedHyperlink"/>
      <w:u w:val="single"/>
    </w:rPr>
  </w:style>
  <w:style w:type="paragraph" w:styleId="ac">
    <w:name w:val="header"/>
    <w:basedOn w:val="a"/>
    <w:link w:val="ad"/>
    <w:uiPriority w:val="99"/>
    <w:unhideWhenUsed/>
    <w:rsid w:val="00676591"/>
    <w:pPr>
      <w:tabs>
        <w:tab w:val="center" w:pos="4153"/>
        <w:tab w:val="right" w:pos="8306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76591"/>
    <w:rPr>
      <w:rFonts w:ascii="Times New Roman" w:hAnsi="Times New Roman" w:cs="Times New Roman"/>
      <w:lang w:eastAsia="ru-RU"/>
    </w:rPr>
  </w:style>
  <w:style w:type="paragraph" w:styleId="ae">
    <w:name w:val="footer"/>
    <w:basedOn w:val="a"/>
    <w:link w:val="af"/>
    <w:uiPriority w:val="99"/>
    <w:unhideWhenUsed/>
    <w:rsid w:val="00676591"/>
    <w:pPr>
      <w:tabs>
        <w:tab w:val="center" w:pos="4153"/>
        <w:tab w:val="right" w:pos="8306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76591"/>
    <w:rPr>
      <w:rFonts w:ascii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96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life.investfunds.ru/" TargetMode="External"/><Relationship Id="rId18" Type="http://schemas.openxmlformats.org/officeDocument/2006/relationships/hyperlink" Target="http://life.investfunds.ru/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http://www.cbr.ru/" TargetMode="External"/><Relationship Id="rId17" Type="http://schemas.openxmlformats.org/officeDocument/2006/relationships/hyperlink" Target="http://investfunds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sravni.ru/ipoteka/top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sravni.ru/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banki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banki.ru/services/calculators/deposits/" TargetMode="External"/><Relationship Id="rId19" Type="http://schemas.openxmlformats.org/officeDocument/2006/relationships/hyperlink" Target="http://npf.investfunds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asv.org.ru" TargetMode="External"/><Relationship Id="rId14" Type="http://schemas.openxmlformats.org/officeDocument/2006/relationships/hyperlink" Target="http://rosipoteka.ru/ru/borrower/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161091D-77B9-4805-AEB8-33A479489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</Pages>
  <Words>3742</Words>
  <Characters>21331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25023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Eugenia</dc:creator>
  <cp:lastModifiedBy>А</cp:lastModifiedBy>
  <cp:revision>5</cp:revision>
  <cp:lastPrinted>2016-10-02T16:34:00Z</cp:lastPrinted>
  <dcterms:created xsi:type="dcterms:W3CDTF">2020-07-28T09:30:00Z</dcterms:created>
  <dcterms:modified xsi:type="dcterms:W3CDTF">2020-09-13T06:10:00Z</dcterms:modified>
</cp:coreProperties>
</file>